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3E96" w14:textId="77777777" w:rsidR="004F6ECD" w:rsidRDefault="009E3462">
      <w:pPr>
        <w:spacing w:before="52" w:line="20" w:lineRule="exact"/>
        <w:ind w:left="72"/>
      </w:pPr>
      <w:r>
        <w:t xml:space="preserve">                                                                                                                                                                                                                                                                                                                                                                                                                                                                                                                                                                                                                                                                                                                                                                                                                                                                                                                                                                                                                                                                                                                </w:t>
      </w:r>
    </w:p>
    <w:p w14:paraId="3D823E97" w14:textId="77777777" w:rsidR="00221944" w:rsidRDefault="00221944">
      <w:pPr>
        <w:ind w:left="6552"/>
        <w:rPr>
          <w:rFonts w:ascii="Arial" w:hAnsi="Arial" w:cs="Arial"/>
          <w:sz w:val="20"/>
          <w:szCs w:val="20"/>
        </w:rPr>
      </w:pPr>
    </w:p>
    <w:p w14:paraId="3D823E98" w14:textId="77777777" w:rsidR="0032679C" w:rsidRDefault="00E4732D" w:rsidP="0032679C">
      <w:pPr>
        <w:jc w:val="center"/>
      </w:pPr>
      <w:r>
        <w:rPr>
          <w:rFonts w:ascii="Arial" w:hAnsi="Arial" w:cs="Arial"/>
          <w:bCs/>
          <w:noProof/>
        </w:rPr>
        <w:drawing>
          <wp:inline distT="0" distB="0" distL="0" distR="0" wp14:anchorId="3D823F86" wp14:editId="3D823F87">
            <wp:extent cx="1694815" cy="1804670"/>
            <wp:effectExtent l="0" t="0" r="0" b="0"/>
            <wp:docPr id="6" name="Picture 1" descr="BASES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S logo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815" cy="1804670"/>
                    </a:xfrm>
                    <a:prstGeom prst="rect">
                      <a:avLst/>
                    </a:prstGeom>
                    <a:noFill/>
                    <a:ln>
                      <a:noFill/>
                    </a:ln>
                  </pic:spPr>
                </pic:pic>
              </a:graphicData>
            </a:graphic>
          </wp:inline>
        </w:drawing>
      </w:r>
    </w:p>
    <w:p w14:paraId="3D823E99" w14:textId="77777777" w:rsidR="0032679C" w:rsidRDefault="0032679C" w:rsidP="0032679C"/>
    <w:p w14:paraId="3D823E9A" w14:textId="77777777" w:rsidR="0032679C" w:rsidRDefault="0032679C" w:rsidP="0032679C"/>
    <w:p w14:paraId="3D823E9B" w14:textId="77777777" w:rsidR="0032679C" w:rsidRPr="00E4732D" w:rsidRDefault="0032679C" w:rsidP="0032679C">
      <w:pPr>
        <w:spacing w:before="120" w:after="120"/>
        <w:jc w:val="center"/>
        <w:rPr>
          <w:rFonts w:ascii="Arial" w:hAnsi="Arial" w:cs="Arial"/>
          <w:b/>
          <w:spacing w:val="-20"/>
          <w:sz w:val="72"/>
          <w:szCs w:val="72"/>
          <w14:shadow w14:blurRad="50800" w14:dist="38100" w14:dir="2700000" w14:sx="100000" w14:sy="100000" w14:kx="0" w14:ky="0" w14:algn="tl">
            <w14:srgbClr w14:val="000000">
              <w14:alpha w14:val="60000"/>
            </w14:srgbClr>
          </w14:shadow>
        </w:rPr>
      </w:pPr>
    </w:p>
    <w:p w14:paraId="3D823E9C" w14:textId="77777777" w:rsidR="0032679C" w:rsidRPr="00E4732D" w:rsidRDefault="00F01C2B" w:rsidP="0032679C">
      <w:pPr>
        <w:spacing w:before="120" w:after="120"/>
        <w:jc w:val="center"/>
        <w:rPr>
          <w:rFonts w:ascii="Arial" w:hAnsi="Arial" w:cs="Arial"/>
          <w:b/>
          <w:spacing w:val="-20"/>
          <w:sz w:val="72"/>
          <w:szCs w:val="72"/>
          <w14:shadow w14:blurRad="50800" w14:dist="38100" w14:dir="2700000" w14:sx="100000" w14:sy="100000" w14:kx="0" w14:ky="0" w14:algn="tl">
            <w14:srgbClr w14:val="000000">
              <w14:alpha w14:val="60000"/>
            </w14:srgbClr>
          </w14:shadow>
        </w:rPr>
      </w:pPr>
      <w:r w:rsidRPr="00E4732D">
        <w:rPr>
          <w:rFonts w:ascii="Arial" w:hAnsi="Arial" w:cs="Arial"/>
          <w:b/>
          <w:spacing w:val="-20"/>
          <w:sz w:val="72"/>
          <w:szCs w:val="72"/>
          <w14:shadow w14:blurRad="50800" w14:dist="38100" w14:dir="2700000" w14:sx="100000" w14:sy="100000" w14:kx="0" w14:ky="0" w14:algn="tl">
            <w14:srgbClr w14:val="000000">
              <w14:alpha w14:val="60000"/>
            </w14:srgbClr>
          </w14:shadow>
        </w:rPr>
        <w:t>Supervised</w:t>
      </w:r>
      <w:r w:rsidR="0032679C" w:rsidRPr="00E4732D">
        <w:rPr>
          <w:rFonts w:ascii="Arial" w:hAnsi="Arial" w:cs="Arial"/>
          <w:b/>
          <w:spacing w:val="-20"/>
          <w:sz w:val="72"/>
          <w:szCs w:val="72"/>
          <w14:shadow w14:blurRad="50800" w14:dist="38100" w14:dir="2700000" w14:sx="100000" w14:sy="100000" w14:kx="0" w14:ky="0" w14:algn="tl">
            <w14:srgbClr w14:val="000000">
              <w14:alpha w14:val="60000"/>
            </w14:srgbClr>
          </w14:shadow>
        </w:rPr>
        <w:t xml:space="preserve"> Experience Guidelines </w:t>
      </w:r>
    </w:p>
    <w:p w14:paraId="3D823E9D" w14:textId="77777777" w:rsidR="0032679C" w:rsidRPr="00CA0430" w:rsidRDefault="0032679C" w:rsidP="0032679C">
      <w:pPr>
        <w:spacing w:after="120"/>
        <w:rPr>
          <w:rFonts w:ascii="Arial" w:hAnsi="Arial" w:cs="Arial"/>
          <w:b/>
        </w:rPr>
      </w:pPr>
    </w:p>
    <w:p w14:paraId="3D823E9E" w14:textId="77777777" w:rsidR="0032679C" w:rsidRPr="00CA0430" w:rsidRDefault="0032679C" w:rsidP="0032679C">
      <w:pPr>
        <w:spacing w:after="120"/>
        <w:jc w:val="center"/>
        <w:rPr>
          <w:rFonts w:ascii="Arial" w:hAnsi="Arial" w:cs="Arial"/>
          <w:b/>
        </w:rPr>
      </w:pPr>
    </w:p>
    <w:p w14:paraId="3D823E9F" w14:textId="77777777" w:rsidR="0032679C" w:rsidRPr="00CA0430" w:rsidRDefault="0032679C" w:rsidP="0032679C">
      <w:pPr>
        <w:spacing w:after="120"/>
        <w:jc w:val="center"/>
        <w:rPr>
          <w:rFonts w:ascii="Arial" w:hAnsi="Arial" w:cs="Arial"/>
          <w:b/>
        </w:rPr>
      </w:pPr>
    </w:p>
    <w:p w14:paraId="3D823EA0" w14:textId="77777777" w:rsidR="0032679C" w:rsidRPr="00CA0430" w:rsidRDefault="0032679C" w:rsidP="0032679C">
      <w:pPr>
        <w:spacing w:after="120"/>
        <w:jc w:val="center"/>
        <w:rPr>
          <w:rFonts w:ascii="Arial" w:hAnsi="Arial" w:cs="Arial"/>
          <w:b/>
        </w:rPr>
      </w:pPr>
    </w:p>
    <w:p w14:paraId="3D823EA1" w14:textId="77777777" w:rsidR="0032679C" w:rsidRPr="00CA0430" w:rsidRDefault="0032679C" w:rsidP="0032679C">
      <w:pPr>
        <w:spacing w:after="120"/>
        <w:jc w:val="center"/>
        <w:rPr>
          <w:rFonts w:ascii="Arial" w:hAnsi="Arial" w:cs="Arial"/>
          <w:b/>
        </w:rPr>
      </w:pPr>
    </w:p>
    <w:p w14:paraId="3D823EA2" w14:textId="77777777" w:rsidR="0032679C" w:rsidRPr="00CA0430" w:rsidRDefault="0032679C" w:rsidP="0032679C">
      <w:pPr>
        <w:spacing w:after="120"/>
        <w:jc w:val="center"/>
        <w:rPr>
          <w:rFonts w:ascii="Arial" w:hAnsi="Arial" w:cs="Arial"/>
          <w:b/>
        </w:rPr>
      </w:pPr>
    </w:p>
    <w:p w14:paraId="3D823EA3" w14:textId="77777777" w:rsidR="0032679C" w:rsidRDefault="0032679C" w:rsidP="0032679C">
      <w:pPr>
        <w:spacing w:after="120"/>
        <w:jc w:val="center"/>
        <w:rPr>
          <w:rFonts w:ascii="Arial" w:hAnsi="Arial" w:cs="Arial"/>
          <w:b/>
        </w:rPr>
      </w:pPr>
    </w:p>
    <w:p w14:paraId="3D823EA4" w14:textId="77777777" w:rsidR="0032679C" w:rsidRDefault="0032679C" w:rsidP="0032679C">
      <w:pPr>
        <w:spacing w:after="120"/>
        <w:jc w:val="center"/>
        <w:rPr>
          <w:rFonts w:ascii="Arial" w:hAnsi="Arial" w:cs="Arial"/>
          <w:b/>
        </w:rPr>
      </w:pPr>
    </w:p>
    <w:p w14:paraId="3D823EA5" w14:textId="77777777" w:rsidR="0032679C" w:rsidRDefault="0032679C" w:rsidP="0032679C">
      <w:pPr>
        <w:spacing w:after="120"/>
        <w:jc w:val="center"/>
        <w:rPr>
          <w:rFonts w:ascii="Arial" w:hAnsi="Arial" w:cs="Arial"/>
          <w:b/>
        </w:rPr>
      </w:pPr>
    </w:p>
    <w:p w14:paraId="3D823EA6" w14:textId="77777777" w:rsidR="0032679C" w:rsidRDefault="0032679C" w:rsidP="0032679C">
      <w:pPr>
        <w:spacing w:after="120"/>
        <w:jc w:val="center"/>
        <w:rPr>
          <w:rFonts w:ascii="Arial" w:hAnsi="Arial" w:cs="Arial"/>
          <w:b/>
        </w:rPr>
      </w:pPr>
    </w:p>
    <w:p w14:paraId="3D823EA7" w14:textId="77777777" w:rsidR="0032679C" w:rsidRDefault="0032679C" w:rsidP="0032679C">
      <w:pPr>
        <w:spacing w:after="120"/>
        <w:jc w:val="center"/>
        <w:rPr>
          <w:rFonts w:ascii="Arial" w:hAnsi="Arial" w:cs="Arial"/>
          <w:b/>
        </w:rPr>
      </w:pPr>
    </w:p>
    <w:p w14:paraId="3D823EA8" w14:textId="77777777" w:rsidR="0032679C" w:rsidRDefault="0032679C" w:rsidP="0032679C">
      <w:pPr>
        <w:spacing w:after="120"/>
        <w:jc w:val="center"/>
        <w:rPr>
          <w:rFonts w:ascii="Arial" w:hAnsi="Arial" w:cs="Arial"/>
          <w:b/>
        </w:rPr>
      </w:pPr>
    </w:p>
    <w:p w14:paraId="3D823EA9" w14:textId="0DACE783" w:rsidR="0032679C" w:rsidRDefault="0032679C" w:rsidP="0032679C">
      <w:pPr>
        <w:spacing w:after="120"/>
        <w:jc w:val="righ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CA0430">
        <w:rPr>
          <w:rFonts w:ascii="Arial" w:hAnsi="Arial" w:cs="Arial"/>
          <w:sz w:val="28"/>
          <w:szCs w:val="28"/>
        </w:rPr>
        <w:t>© Copyright BASES 20</w:t>
      </w:r>
      <w:r w:rsidR="003E1EA3">
        <w:rPr>
          <w:rFonts w:ascii="Arial" w:hAnsi="Arial" w:cs="Arial"/>
          <w:sz w:val="28"/>
          <w:szCs w:val="28"/>
        </w:rPr>
        <w:t>17</w:t>
      </w:r>
      <w:r w:rsidRPr="003B2D15">
        <w:rPr>
          <w:rFonts w:ascii="Arial" w:hAnsi="Arial" w:cs="Arial"/>
        </w:rPr>
        <w:t xml:space="preserve">   </w:t>
      </w:r>
    </w:p>
    <w:p w14:paraId="3D3A3B92" w14:textId="7E0C259B" w:rsidR="00D20835" w:rsidRPr="00D20835" w:rsidRDefault="00D20835" w:rsidP="00D20835">
      <w:pPr>
        <w:rPr>
          <w:rFonts w:ascii="Arial" w:hAnsi="Arial" w:cs="Arial"/>
        </w:rPr>
      </w:pPr>
    </w:p>
    <w:p w14:paraId="330B95C8" w14:textId="5E7DF7D7" w:rsidR="00D20835" w:rsidRDefault="00D20835" w:rsidP="00D20835">
      <w:pPr>
        <w:rPr>
          <w:rFonts w:ascii="Arial" w:hAnsi="Arial" w:cs="Arial"/>
          <w:sz w:val="28"/>
          <w:szCs w:val="28"/>
        </w:rPr>
      </w:pPr>
    </w:p>
    <w:p w14:paraId="2199D94F" w14:textId="77777777" w:rsidR="00D20835" w:rsidRPr="00D20835" w:rsidRDefault="00D20835" w:rsidP="00D20835">
      <w:pPr>
        <w:rPr>
          <w:rFonts w:ascii="Arial" w:hAnsi="Arial" w:cs="Arial"/>
        </w:rPr>
      </w:pPr>
    </w:p>
    <w:tbl>
      <w:tblPr>
        <w:tblpPr w:leftFromText="180" w:rightFromText="180" w:vertAnchor="text" w:horzAnchor="margin" w:tblpY="-34"/>
        <w:tblW w:w="9693" w:type="dxa"/>
        <w:tblLayout w:type="fixed"/>
        <w:tblCellMar>
          <w:left w:w="0" w:type="dxa"/>
          <w:right w:w="0" w:type="dxa"/>
        </w:tblCellMar>
        <w:tblLook w:val="0000" w:firstRow="0" w:lastRow="0" w:firstColumn="0" w:lastColumn="0" w:noHBand="0" w:noVBand="0"/>
      </w:tblPr>
      <w:tblGrid>
        <w:gridCol w:w="1702"/>
        <w:gridCol w:w="4603"/>
        <w:gridCol w:w="3388"/>
      </w:tblGrid>
      <w:tr w:rsidR="001A73E5" w:rsidRPr="00874B4B" w14:paraId="3D823EB5" w14:textId="77777777" w:rsidTr="001A73E5">
        <w:trPr>
          <w:trHeight w:hRule="exact" w:val="2136"/>
        </w:trPr>
        <w:tc>
          <w:tcPr>
            <w:tcW w:w="1702" w:type="dxa"/>
            <w:tcBorders>
              <w:top w:val="nil"/>
              <w:left w:val="nil"/>
              <w:bottom w:val="nil"/>
              <w:right w:val="nil"/>
            </w:tcBorders>
          </w:tcPr>
          <w:p w14:paraId="3D823EAA" w14:textId="77777777" w:rsidR="001A73E5" w:rsidRPr="00874B4B" w:rsidRDefault="00E4732D" w:rsidP="001A73E5">
            <w:pPr>
              <w:spacing w:before="8"/>
            </w:pPr>
            <w:r w:rsidRPr="00874B4B">
              <w:rPr>
                <w:noProof/>
              </w:rPr>
              <w:drawing>
                <wp:inline distT="0" distB="0" distL="0" distR="0" wp14:anchorId="3D823F8A" wp14:editId="3D823F8B">
                  <wp:extent cx="1075690" cy="1148715"/>
                  <wp:effectExtent l="0" t="0" r="0" b="0"/>
                  <wp:docPr id="3" name="Picture 3" descr="BASES logo 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S logo 96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690" cy="1148715"/>
                          </a:xfrm>
                          <a:prstGeom prst="rect">
                            <a:avLst/>
                          </a:prstGeom>
                          <a:noFill/>
                          <a:ln>
                            <a:noFill/>
                          </a:ln>
                        </pic:spPr>
                      </pic:pic>
                    </a:graphicData>
                  </a:graphic>
                </wp:inline>
              </w:drawing>
            </w:r>
          </w:p>
        </w:tc>
        <w:tc>
          <w:tcPr>
            <w:tcW w:w="4603" w:type="dxa"/>
            <w:tcBorders>
              <w:top w:val="nil"/>
              <w:left w:val="nil"/>
              <w:bottom w:val="nil"/>
              <w:right w:val="nil"/>
            </w:tcBorders>
            <w:vAlign w:val="center"/>
          </w:tcPr>
          <w:p w14:paraId="3D823EAB" w14:textId="77777777" w:rsidR="001A73E5" w:rsidRPr="00874B4B" w:rsidRDefault="001A73E5" w:rsidP="001A73E5">
            <w:pPr>
              <w:ind w:left="216"/>
              <w:jc w:val="center"/>
              <w:rPr>
                <w:rFonts w:ascii="Arial" w:hAnsi="Arial" w:cs="Arial"/>
                <w:b/>
                <w:bCs/>
              </w:rPr>
            </w:pPr>
            <w:r w:rsidRPr="00874B4B">
              <w:rPr>
                <w:rFonts w:ascii="Arial" w:hAnsi="Arial" w:cs="Arial"/>
                <w:b/>
                <w:bCs/>
              </w:rPr>
              <w:t>The British Association of Sport and</w:t>
            </w:r>
            <w:r w:rsidRPr="00874B4B">
              <w:rPr>
                <w:rFonts w:ascii="Arial" w:hAnsi="Arial" w:cs="Arial"/>
                <w:b/>
                <w:bCs/>
              </w:rPr>
              <w:br/>
              <w:t>Exercise Sciences</w:t>
            </w:r>
          </w:p>
          <w:p w14:paraId="3D823EAC" w14:textId="77777777" w:rsidR="001A73E5" w:rsidRDefault="001A73E5" w:rsidP="001A73E5">
            <w:pPr>
              <w:spacing w:before="252"/>
              <w:ind w:left="216"/>
              <w:jc w:val="center"/>
              <w:rPr>
                <w:rFonts w:ascii="Arial" w:hAnsi="Arial" w:cs="Arial"/>
                <w:b/>
                <w:bCs/>
              </w:rPr>
            </w:pPr>
            <w:r>
              <w:rPr>
                <w:rFonts w:ascii="Arial" w:hAnsi="Arial" w:cs="Arial"/>
                <w:b/>
                <w:bCs/>
              </w:rPr>
              <w:t>SUPERVISED EXPERIENCE GUIDELINES</w:t>
            </w:r>
          </w:p>
          <w:p w14:paraId="3D823EAD" w14:textId="44672AC8" w:rsidR="001A73E5" w:rsidRPr="00874B4B" w:rsidRDefault="001A73E5" w:rsidP="001A73E5">
            <w:pPr>
              <w:spacing w:before="252"/>
              <w:ind w:left="216"/>
              <w:jc w:val="center"/>
              <w:rPr>
                <w:rFonts w:ascii="Arial" w:hAnsi="Arial" w:cs="Arial"/>
              </w:rPr>
            </w:pPr>
          </w:p>
        </w:tc>
        <w:tc>
          <w:tcPr>
            <w:tcW w:w="3388" w:type="dxa"/>
            <w:tcBorders>
              <w:top w:val="nil"/>
              <w:left w:val="nil"/>
              <w:bottom w:val="nil"/>
              <w:right w:val="nil"/>
            </w:tcBorders>
          </w:tcPr>
          <w:p w14:paraId="3D823EAE" w14:textId="77777777" w:rsidR="001A73E5" w:rsidRPr="00874B4B" w:rsidRDefault="001A73E5" w:rsidP="001A73E5">
            <w:pPr>
              <w:spacing w:after="0"/>
              <w:ind w:left="244"/>
              <w:rPr>
                <w:rFonts w:ascii="Arial" w:hAnsi="Arial" w:cs="Arial"/>
                <w:sz w:val="20"/>
                <w:szCs w:val="20"/>
              </w:rPr>
            </w:pPr>
            <w:r w:rsidRPr="00874B4B">
              <w:rPr>
                <w:rFonts w:ascii="Arial" w:hAnsi="Arial" w:cs="Arial"/>
                <w:sz w:val="20"/>
                <w:szCs w:val="20"/>
              </w:rPr>
              <w:t>BASES</w:t>
            </w:r>
          </w:p>
          <w:p w14:paraId="3D823EAF" w14:textId="77777777" w:rsidR="00D603CF" w:rsidRDefault="003D1F1C" w:rsidP="001A73E5">
            <w:pPr>
              <w:spacing w:after="0"/>
              <w:ind w:left="244"/>
              <w:rPr>
                <w:rFonts w:ascii="Arial" w:hAnsi="Arial" w:cs="Arial"/>
                <w:sz w:val="20"/>
                <w:szCs w:val="20"/>
              </w:rPr>
            </w:pPr>
            <w:r>
              <w:rPr>
                <w:rFonts w:ascii="Arial" w:hAnsi="Arial" w:cs="Arial"/>
                <w:sz w:val="20"/>
                <w:szCs w:val="20"/>
              </w:rPr>
              <w:t>Leeds Beckett University</w:t>
            </w:r>
          </w:p>
          <w:p w14:paraId="3D823EB0" w14:textId="77777777" w:rsidR="003D1F1C" w:rsidRDefault="003D1F1C" w:rsidP="001A73E5">
            <w:pPr>
              <w:spacing w:after="0"/>
              <w:ind w:left="244"/>
              <w:rPr>
                <w:rFonts w:ascii="Arial" w:hAnsi="Arial" w:cs="Arial"/>
                <w:sz w:val="20"/>
                <w:szCs w:val="20"/>
              </w:rPr>
            </w:pPr>
            <w:r>
              <w:rPr>
                <w:rFonts w:ascii="Arial" w:hAnsi="Arial" w:cs="Arial"/>
                <w:sz w:val="20"/>
                <w:szCs w:val="20"/>
              </w:rPr>
              <w:t>GO7/GO8 Fairfax Hall</w:t>
            </w:r>
          </w:p>
          <w:p w14:paraId="3D823EB1" w14:textId="77777777" w:rsidR="003D1F1C" w:rsidRDefault="003D1F1C" w:rsidP="001A73E5">
            <w:pPr>
              <w:spacing w:after="0"/>
              <w:ind w:left="244"/>
              <w:rPr>
                <w:rFonts w:ascii="Arial" w:hAnsi="Arial" w:cs="Arial"/>
                <w:sz w:val="20"/>
                <w:szCs w:val="20"/>
              </w:rPr>
            </w:pPr>
            <w:proofErr w:type="spellStart"/>
            <w:r>
              <w:rPr>
                <w:rFonts w:ascii="Arial" w:hAnsi="Arial" w:cs="Arial"/>
                <w:sz w:val="20"/>
                <w:szCs w:val="20"/>
              </w:rPr>
              <w:t>Headingley</w:t>
            </w:r>
            <w:proofErr w:type="spellEnd"/>
            <w:r>
              <w:rPr>
                <w:rFonts w:ascii="Arial" w:hAnsi="Arial" w:cs="Arial"/>
                <w:sz w:val="20"/>
                <w:szCs w:val="20"/>
              </w:rPr>
              <w:t xml:space="preserve"> Campus</w:t>
            </w:r>
          </w:p>
          <w:p w14:paraId="3D823EB2" w14:textId="77777777" w:rsidR="003D1F1C" w:rsidRDefault="003D1F1C" w:rsidP="001A73E5">
            <w:pPr>
              <w:spacing w:after="0"/>
              <w:ind w:left="244"/>
              <w:rPr>
                <w:rFonts w:ascii="Arial" w:hAnsi="Arial" w:cs="Arial"/>
                <w:sz w:val="20"/>
                <w:szCs w:val="20"/>
              </w:rPr>
            </w:pPr>
            <w:proofErr w:type="spellStart"/>
            <w:r>
              <w:rPr>
                <w:rFonts w:ascii="Arial" w:hAnsi="Arial" w:cs="Arial"/>
                <w:sz w:val="20"/>
                <w:szCs w:val="20"/>
              </w:rPr>
              <w:t>Headingley</w:t>
            </w:r>
            <w:proofErr w:type="spellEnd"/>
          </w:p>
          <w:p w14:paraId="3D823EB3" w14:textId="77777777" w:rsidR="003D1F1C" w:rsidRPr="00874B4B" w:rsidRDefault="003D1F1C" w:rsidP="001A73E5">
            <w:pPr>
              <w:spacing w:after="0"/>
              <w:ind w:left="244"/>
              <w:rPr>
                <w:rFonts w:ascii="Arial" w:hAnsi="Arial" w:cs="Arial"/>
                <w:sz w:val="20"/>
                <w:szCs w:val="20"/>
              </w:rPr>
            </w:pPr>
            <w:r>
              <w:rPr>
                <w:rFonts w:ascii="Arial" w:hAnsi="Arial" w:cs="Arial"/>
                <w:sz w:val="20"/>
                <w:szCs w:val="20"/>
              </w:rPr>
              <w:t>Leeds, LS6 3QS</w:t>
            </w:r>
          </w:p>
          <w:p w14:paraId="3D823EB4" w14:textId="77777777" w:rsidR="001A73E5" w:rsidRPr="00874B4B" w:rsidRDefault="001A73E5" w:rsidP="001A73E5">
            <w:pPr>
              <w:spacing w:after="180"/>
              <w:ind w:left="216"/>
              <w:rPr>
                <w:rFonts w:ascii="Arial" w:hAnsi="Arial" w:cs="Arial"/>
                <w:b/>
                <w:bCs/>
                <w:sz w:val="20"/>
                <w:szCs w:val="20"/>
              </w:rPr>
            </w:pPr>
            <w:r w:rsidRPr="00874B4B">
              <w:rPr>
                <w:rFonts w:ascii="Arial" w:hAnsi="Arial" w:cs="Arial"/>
                <w:sz w:val="20"/>
                <w:szCs w:val="20"/>
              </w:rPr>
              <w:t>Tel/Fax: +44 (0)113 812</w:t>
            </w:r>
            <w:r w:rsidR="001A2C44">
              <w:rPr>
                <w:rFonts w:ascii="Arial" w:hAnsi="Arial" w:cs="Arial"/>
                <w:sz w:val="20"/>
                <w:szCs w:val="20"/>
              </w:rPr>
              <w:t>6162</w:t>
            </w:r>
            <w:r w:rsidR="003D1F1C">
              <w:rPr>
                <w:rFonts w:ascii="Arial" w:hAnsi="Arial" w:cs="Arial"/>
                <w:sz w:val="20"/>
                <w:szCs w:val="20"/>
              </w:rPr>
              <w:t>/63/64</w:t>
            </w:r>
            <w:r w:rsidRPr="00874B4B">
              <w:rPr>
                <w:rFonts w:ascii="Arial" w:hAnsi="Arial" w:cs="Arial"/>
                <w:sz w:val="20"/>
                <w:szCs w:val="20"/>
              </w:rPr>
              <w:t xml:space="preserve"> </w:t>
            </w:r>
            <w:r w:rsidRPr="00874B4B">
              <w:rPr>
                <w:rFonts w:ascii="Arial" w:hAnsi="Arial" w:cs="Arial"/>
                <w:sz w:val="20"/>
                <w:szCs w:val="20"/>
              </w:rPr>
              <w:br/>
            </w:r>
            <w:hyperlink r:id="rId10" w:history="1">
              <w:r w:rsidR="00DB686F" w:rsidRPr="004D0DC7">
                <w:rPr>
                  <w:rStyle w:val="Hyperlink"/>
                  <w:rFonts w:ascii="Arial" w:hAnsi="Arial" w:cs="Arial"/>
                  <w:sz w:val="20"/>
                  <w:szCs w:val="20"/>
                </w:rPr>
                <w:t xml:space="preserve">E-mail: </w:t>
              </w:r>
              <w:r w:rsidR="00DB686F" w:rsidRPr="004D0DC7">
                <w:rPr>
                  <w:rStyle w:val="Hyperlink"/>
                  <w:rFonts w:ascii="Arial" w:hAnsi="Arial" w:cs="Arial"/>
                  <w:b/>
                  <w:bCs/>
                  <w:sz w:val="20"/>
                  <w:szCs w:val="20"/>
                </w:rPr>
                <w:t>education@bases.org.uk</w:t>
              </w:r>
            </w:hyperlink>
          </w:p>
        </w:tc>
      </w:tr>
    </w:tbl>
    <w:p w14:paraId="3D823EB6" w14:textId="77777777" w:rsidR="0032679C" w:rsidRDefault="0032679C">
      <w:pPr>
        <w:ind w:left="6552"/>
        <w:rPr>
          <w:rFonts w:ascii="Arial" w:hAnsi="Arial" w:cs="Arial"/>
          <w:sz w:val="20"/>
          <w:szCs w:val="20"/>
        </w:rPr>
      </w:pPr>
    </w:p>
    <w:p w14:paraId="3D823EB7" w14:textId="77777777" w:rsidR="00C45686" w:rsidRDefault="00C45686" w:rsidP="00D6424D">
      <w:pPr>
        <w:numPr>
          <w:ilvl w:val="0"/>
          <w:numId w:val="1"/>
        </w:numPr>
        <w:spacing w:before="120"/>
        <w:ind w:left="357" w:hanging="357"/>
        <w:jc w:val="both"/>
        <w:rPr>
          <w:rFonts w:ascii="Arial" w:hAnsi="Arial" w:cs="Arial"/>
        </w:rPr>
      </w:pPr>
      <w:r>
        <w:rPr>
          <w:rFonts w:ascii="Arial" w:hAnsi="Arial" w:cs="Arial"/>
        </w:rPr>
        <w:t>The information contained within this document is c</w:t>
      </w:r>
      <w:r w:rsidR="00006C72">
        <w:rPr>
          <w:rFonts w:ascii="Arial" w:hAnsi="Arial" w:cs="Arial"/>
        </w:rPr>
        <w:t>ommon for all those applying to</w:t>
      </w:r>
      <w:r>
        <w:rPr>
          <w:rFonts w:ascii="Arial" w:hAnsi="Arial" w:cs="Arial"/>
        </w:rPr>
        <w:t xml:space="preserve"> carry out Supervised Experience with the aim of becoming a BASES accredited Sport and Exercise Scientist; whatever their primary discipline or domain of expertise</w:t>
      </w:r>
      <w:r w:rsidR="0019415F">
        <w:rPr>
          <w:rFonts w:ascii="Arial" w:hAnsi="Arial" w:cs="Arial"/>
        </w:rPr>
        <w:t>.</w:t>
      </w:r>
    </w:p>
    <w:p w14:paraId="3D823EB8" w14:textId="77777777" w:rsidR="00C45686" w:rsidRDefault="00C45686" w:rsidP="00D6424D">
      <w:pPr>
        <w:numPr>
          <w:ilvl w:val="0"/>
          <w:numId w:val="1"/>
        </w:numPr>
        <w:spacing w:before="120"/>
        <w:ind w:left="357" w:hanging="357"/>
        <w:jc w:val="both"/>
        <w:rPr>
          <w:rFonts w:ascii="Arial" w:hAnsi="Arial" w:cs="Arial"/>
        </w:rPr>
      </w:pPr>
      <w:r>
        <w:rPr>
          <w:rFonts w:ascii="Arial" w:hAnsi="Arial" w:cs="Arial"/>
        </w:rPr>
        <w:t>Sports and exercise science is a multidisciplinary field concerned with the application of scientific principles to sport and exercise; encompassing a number of underpinning knowledge sets including but not exclusively physiology, psychology and analysis of movement</w:t>
      </w:r>
      <w:r w:rsidR="0019415F">
        <w:rPr>
          <w:rFonts w:ascii="Arial" w:hAnsi="Arial" w:cs="Arial"/>
        </w:rPr>
        <w:t>.</w:t>
      </w:r>
    </w:p>
    <w:p w14:paraId="3D823EB9" w14:textId="77777777" w:rsidR="00E60659" w:rsidRDefault="00263E8D" w:rsidP="00E60659">
      <w:pPr>
        <w:widowControl w:val="0"/>
        <w:numPr>
          <w:ilvl w:val="0"/>
          <w:numId w:val="1"/>
        </w:numPr>
        <w:autoSpaceDE w:val="0"/>
        <w:autoSpaceDN w:val="0"/>
        <w:spacing w:before="120" w:after="0" w:line="240" w:lineRule="auto"/>
        <w:ind w:left="357" w:hanging="357"/>
        <w:jc w:val="both"/>
        <w:rPr>
          <w:rFonts w:ascii="Arial" w:hAnsi="Arial" w:cs="Arial"/>
        </w:rPr>
      </w:pPr>
      <w:r>
        <w:rPr>
          <w:rFonts w:ascii="Arial" w:hAnsi="Arial" w:cs="Arial"/>
        </w:rPr>
        <w:t>Registration deadlines are</w:t>
      </w:r>
      <w:r w:rsidR="00D603CF">
        <w:rPr>
          <w:rFonts w:ascii="Arial" w:hAnsi="Arial" w:cs="Arial"/>
        </w:rPr>
        <w:t xml:space="preserve"> in</w:t>
      </w:r>
      <w:r>
        <w:rPr>
          <w:rFonts w:ascii="Arial" w:hAnsi="Arial" w:cs="Arial"/>
        </w:rPr>
        <w:t xml:space="preserve"> </w:t>
      </w:r>
      <w:r w:rsidR="002773D1">
        <w:rPr>
          <w:rFonts w:ascii="Arial" w:hAnsi="Arial" w:cs="Arial"/>
        </w:rPr>
        <w:t>Spring and Autumn</w:t>
      </w:r>
      <w:r>
        <w:rPr>
          <w:rFonts w:ascii="Arial" w:hAnsi="Arial" w:cs="Arial"/>
        </w:rPr>
        <w:t xml:space="preserve">. </w:t>
      </w:r>
      <w:r w:rsidR="00D603CF">
        <w:rPr>
          <w:rFonts w:ascii="Arial" w:hAnsi="Arial" w:cs="Arial"/>
        </w:rPr>
        <w:t xml:space="preserve">Please see the BASES website for precise dates. </w:t>
      </w:r>
      <w:r w:rsidRPr="00FA0A8F">
        <w:rPr>
          <w:rFonts w:ascii="Arial" w:hAnsi="Arial" w:cs="Arial"/>
          <w:lang w:val="en"/>
        </w:rPr>
        <w:t xml:space="preserve">You are strongly advised not to delay submission until the deadline. Should there be any queries over your </w:t>
      </w:r>
      <w:r>
        <w:rPr>
          <w:rFonts w:ascii="Arial" w:hAnsi="Arial" w:cs="Arial"/>
          <w:lang w:val="en"/>
        </w:rPr>
        <w:t xml:space="preserve">registration </w:t>
      </w:r>
      <w:r w:rsidRPr="00FA0A8F">
        <w:rPr>
          <w:rFonts w:ascii="Arial" w:hAnsi="Arial" w:cs="Arial"/>
          <w:lang w:val="en"/>
        </w:rPr>
        <w:t xml:space="preserve">or anything missing, this must be resolved before your submission can be progressed. Therefore you should check your application is accurate and complete </w:t>
      </w:r>
      <w:r>
        <w:rPr>
          <w:rFonts w:ascii="Arial" w:hAnsi="Arial" w:cs="Arial"/>
          <w:lang w:val="en"/>
        </w:rPr>
        <w:t>before submitting</w:t>
      </w:r>
      <w:r w:rsidR="00E60659">
        <w:rPr>
          <w:rFonts w:ascii="Arial" w:hAnsi="Arial" w:cs="Arial"/>
          <w:lang w:val="en"/>
        </w:rPr>
        <w:t>.</w:t>
      </w:r>
    </w:p>
    <w:p w14:paraId="3D823EBA" w14:textId="77777777" w:rsidR="00E60659" w:rsidRDefault="00E60659" w:rsidP="00E60659">
      <w:pPr>
        <w:ind w:left="360"/>
        <w:jc w:val="both"/>
        <w:rPr>
          <w:rFonts w:ascii="Arial" w:hAnsi="Arial" w:cs="Arial"/>
        </w:rPr>
      </w:pPr>
    </w:p>
    <w:p w14:paraId="3D823EBB" w14:textId="77777777" w:rsidR="00E60659" w:rsidRPr="00BF1ADC" w:rsidRDefault="00E60659" w:rsidP="00E60659">
      <w:pPr>
        <w:numPr>
          <w:ilvl w:val="0"/>
          <w:numId w:val="1"/>
        </w:numPr>
        <w:spacing w:after="0" w:line="240" w:lineRule="auto"/>
        <w:jc w:val="both"/>
        <w:rPr>
          <w:rFonts w:ascii="Arial" w:hAnsi="Arial" w:cs="Arial"/>
        </w:rPr>
      </w:pPr>
      <w:r>
        <w:rPr>
          <w:rFonts w:ascii="Arial" w:hAnsi="Arial" w:cs="Arial"/>
        </w:rPr>
        <w:t>We are unable to hold registration forms any earlier than th</w:t>
      </w:r>
      <w:r w:rsidR="002773D1">
        <w:rPr>
          <w:rFonts w:ascii="Arial" w:hAnsi="Arial" w:cs="Arial"/>
        </w:rPr>
        <w:t>e registration dates so please do not send them in prior to then.</w:t>
      </w:r>
    </w:p>
    <w:p w14:paraId="3D823EBC" w14:textId="77777777" w:rsidR="00E60659" w:rsidRDefault="00E60659" w:rsidP="00E60659">
      <w:pPr>
        <w:jc w:val="both"/>
        <w:rPr>
          <w:rFonts w:ascii="Arial" w:hAnsi="Arial" w:cs="Arial"/>
        </w:rPr>
      </w:pPr>
      <w:r>
        <w:rPr>
          <w:rFonts w:ascii="Arial" w:hAnsi="Arial" w:cs="Arial"/>
        </w:rPr>
        <w:t xml:space="preserve">. </w:t>
      </w:r>
    </w:p>
    <w:p w14:paraId="3D823EBD" w14:textId="77777777" w:rsidR="008456F0" w:rsidRPr="008456F0" w:rsidRDefault="008456F0" w:rsidP="00D6424D">
      <w:pPr>
        <w:spacing w:before="120"/>
        <w:jc w:val="both"/>
        <w:rPr>
          <w:rFonts w:ascii="Arial" w:hAnsi="Arial" w:cs="Arial"/>
          <w:b/>
        </w:rPr>
      </w:pPr>
      <w:r w:rsidRPr="008456F0">
        <w:rPr>
          <w:rFonts w:ascii="Arial" w:hAnsi="Arial" w:cs="Arial"/>
          <w:b/>
        </w:rPr>
        <w:t>Contents:</w:t>
      </w:r>
    </w:p>
    <w:p w14:paraId="3D823EBE" w14:textId="4743A9D7" w:rsidR="008456F0" w:rsidRPr="007407DC" w:rsidRDefault="008456F0" w:rsidP="00D6424D">
      <w:pPr>
        <w:spacing w:before="120"/>
        <w:jc w:val="both"/>
        <w:rPr>
          <w:rFonts w:ascii="Arial" w:hAnsi="Arial" w:cs="Arial"/>
        </w:rPr>
      </w:pPr>
      <w:r>
        <w:rPr>
          <w:rFonts w:ascii="Arial" w:hAnsi="Arial" w:cs="Arial"/>
        </w:rPr>
        <w:t>1</w:t>
      </w:r>
      <w:r>
        <w:rPr>
          <w:rFonts w:ascii="Arial" w:hAnsi="Arial" w:cs="Arial"/>
        </w:rPr>
        <w:tab/>
      </w:r>
      <w:hyperlink w:anchor="_1._Overview_to" w:history="1">
        <w:r w:rsidRPr="007407DC">
          <w:rPr>
            <w:rStyle w:val="Hyperlink"/>
            <w:rFonts w:ascii="Arial" w:hAnsi="Arial" w:cs="Arial"/>
            <w:u w:val="none"/>
          </w:rPr>
          <w:t>Overview to Supervised Experience</w:t>
        </w:r>
      </w:hyperlink>
    </w:p>
    <w:p w14:paraId="3D823EBF" w14:textId="39BB4773" w:rsidR="008456F0" w:rsidRPr="007407DC" w:rsidRDefault="008370C2" w:rsidP="00D6424D">
      <w:pPr>
        <w:spacing w:before="120"/>
        <w:jc w:val="both"/>
        <w:rPr>
          <w:rFonts w:ascii="Arial" w:hAnsi="Arial" w:cs="Arial"/>
        </w:rPr>
      </w:pPr>
      <w:r w:rsidRPr="007407DC">
        <w:rPr>
          <w:rFonts w:ascii="Arial" w:hAnsi="Arial" w:cs="Arial"/>
        </w:rPr>
        <w:t>2</w:t>
      </w:r>
      <w:r w:rsidRPr="007407DC">
        <w:rPr>
          <w:rFonts w:ascii="Arial" w:hAnsi="Arial" w:cs="Arial"/>
        </w:rPr>
        <w:tab/>
      </w:r>
      <w:hyperlink w:anchor="_2._Supervised_Experience" w:history="1">
        <w:r w:rsidRPr="007407DC">
          <w:rPr>
            <w:rStyle w:val="Hyperlink"/>
            <w:rFonts w:ascii="Arial" w:hAnsi="Arial" w:cs="Arial"/>
            <w:u w:val="none"/>
          </w:rPr>
          <w:t>Supervised Experience Requirements</w:t>
        </w:r>
      </w:hyperlink>
    </w:p>
    <w:p w14:paraId="3D823EC0" w14:textId="3BB5A90E" w:rsidR="008370C2" w:rsidRPr="007407DC" w:rsidRDefault="008370C2" w:rsidP="00D6424D">
      <w:pPr>
        <w:spacing w:before="120"/>
        <w:jc w:val="both"/>
        <w:rPr>
          <w:rFonts w:ascii="Arial" w:hAnsi="Arial" w:cs="Arial"/>
        </w:rPr>
      </w:pPr>
      <w:r w:rsidRPr="007407DC">
        <w:rPr>
          <w:rFonts w:ascii="Arial" w:hAnsi="Arial" w:cs="Arial"/>
        </w:rPr>
        <w:t>3</w:t>
      </w:r>
      <w:r w:rsidRPr="007407DC">
        <w:rPr>
          <w:rFonts w:ascii="Arial" w:hAnsi="Arial" w:cs="Arial"/>
        </w:rPr>
        <w:tab/>
      </w:r>
      <w:hyperlink w:anchor="_3._BASES_Supervised" w:history="1">
        <w:r w:rsidRPr="007407DC">
          <w:rPr>
            <w:rStyle w:val="Hyperlink"/>
            <w:rFonts w:ascii="Arial" w:hAnsi="Arial" w:cs="Arial"/>
            <w:u w:val="none"/>
          </w:rPr>
          <w:t>BASES Supervised Experience Process</w:t>
        </w:r>
      </w:hyperlink>
    </w:p>
    <w:p w14:paraId="7326BFA4" w14:textId="1A2F99F4" w:rsidR="00A0296C" w:rsidRPr="007407DC" w:rsidRDefault="008370C2" w:rsidP="00D6424D">
      <w:pPr>
        <w:spacing w:before="120"/>
        <w:jc w:val="both"/>
        <w:rPr>
          <w:rFonts w:ascii="Arial" w:hAnsi="Arial" w:cs="Arial"/>
        </w:rPr>
      </w:pPr>
      <w:r w:rsidRPr="007407DC">
        <w:rPr>
          <w:rFonts w:ascii="Arial" w:hAnsi="Arial" w:cs="Arial"/>
        </w:rPr>
        <w:t>4</w:t>
      </w:r>
      <w:r w:rsidRPr="007407DC">
        <w:rPr>
          <w:rFonts w:ascii="Arial" w:hAnsi="Arial" w:cs="Arial"/>
        </w:rPr>
        <w:tab/>
      </w:r>
      <w:hyperlink w:anchor="_4._SE_Costs" w:history="1">
        <w:r w:rsidR="00A0296C" w:rsidRPr="007407DC">
          <w:rPr>
            <w:rStyle w:val="Hyperlink"/>
            <w:rFonts w:ascii="Arial" w:hAnsi="Arial" w:cs="Arial"/>
            <w:u w:val="none"/>
          </w:rPr>
          <w:t>SE Costs</w:t>
        </w:r>
      </w:hyperlink>
    </w:p>
    <w:p w14:paraId="3D823EC1" w14:textId="6FD9F43A" w:rsidR="00CB738F" w:rsidRPr="007407DC" w:rsidRDefault="00A0296C" w:rsidP="00D6424D">
      <w:pPr>
        <w:spacing w:before="120"/>
        <w:jc w:val="both"/>
        <w:rPr>
          <w:rFonts w:ascii="Arial" w:hAnsi="Arial" w:cs="Arial"/>
        </w:rPr>
      </w:pPr>
      <w:r w:rsidRPr="007407DC">
        <w:rPr>
          <w:rFonts w:ascii="Arial" w:hAnsi="Arial" w:cs="Arial"/>
        </w:rPr>
        <w:t>5</w:t>
      </w:r>
      <w:r w:rsidRPr="007407DC">
        <w:rPr>
          <w:rFonts w:ascii="Arial" w:hAnsi="Arial" w:cs="Arial"/>
        </w:rPr>
        <w:tab/>
      </w:r>
      <w:hyperlink w:anchor="_4._Supervised_Practice" w:history="1">
        <w:r w:rsidR="00CB738F" w:rsidRPr="007407DC">
          <w:rPr>
            <w:rStyle w:val="Hyperlink"/>
            <w:rFonts w:ascii="Arial" w:hAnsi="Arial" w:cs="Arial"/>
            <w:u w:val="none"/>
          </w:rPr>
          <w:t>Supervised Practice</w:t>
        </w:r>
      </w:hyperlink>
    </w:p>
    <w:p w14:paraId="3D823EC2" w14:textId="6DFC98C8" w:rsidR="008370C2" w:rsidRPr="007407DC" w:rsidRDefault="00A0296C" w:rsidP="00D6424D">
      <w:pPr>
        <w:spacing w:before="120"/>
        <w:jc w:val="both"/>
        <w:rPr>
          <w:rFonts w:ascii="Arial" w:hAnsi="Arial" w:cs="Arial"/>
        </w:rPr>
      </w:pPr>
      <w:r w:rsidRPr="007407DC">
        <w:rPr>
          <w:rFonts w:ascii="Arial" w:hAnsi="Arial" w:cs="Arial"/>
        </w:rPr>
        <w:t>6</w:t>
      </w:r>
      <w:r w:rsidR="00CB738F" w:rsidRPr="007407DC">
        <w:rPr>
          <w:rFonts w:ascii="Arial" w:hAnsi="Arial" w:cs="Arial"/>
        </w:rPr>
        <w:tab/>
      </w:r>
      <w:hyperlink w:anchor="_5._Finding_a" w:history="1">
        <w:r w:rsidR="008370C2" w:rsidRPr="007407DC">
          <w:rPr>
            <w:rStyle w:val="Hyperlink"/>
            <w:rFonts w:ascii="Arial" w:hAnsi="Arial" w:cs="Arial"/>
            <w:u w:val="none"/>
          </w:rPr>
          <w:t>Finding a Supervisor</w:t>
        </w:r>
      </w:hyperlink>
    </w:p>
    <w:p w14:paraId="3D823EC4" w14:textId="1992A031" w:rsidR="008370C2" w:rsidRPr="007407DC" w:rsidRDefault="00A0296C" w:rsidP="00D6424D">
      <w:pPr>
        <w:spacing w:before="120"/>
        <w:jc w:val="both"/>
        <w:rPr>
          <w:rFonts w:ascii="Arial" w:hAnsi="Arial" w:cs="Arial"/>
          <w:bCs/>
        </w:rPr>
      </w:pPr>
      <w:r w:rsidRPr="007407DC">
        <w:rPr>
          <w:rFonts w:ascii="Arial" w:hAnsi="Arial" w:cs="Arial"/>
        </w:rPr>
        <w:t>7</w:t>
      </w:r>
      <w:r w:rsidR="008370C2" w:rsidRPr="007407DC">
        <w:rPr>
          <w:rFonts w:ascii="Arial" w:hAnsi="Arial" w:cs="Arial"/>
        </w:rPr>
        <w:tab/>
      </w:r>
      <w:hyperlink w:anchor="_6._Successful_Completion" w:history="1">
        <w:r w:rsidR="008370C2" w:rsidRPr="007407DC">
          <w:rPr>
            <w:rStyle w:val="Hyperlink"/>
            <w:rFonts w:ascii="Arial" w:hAnsi="Arial" w:cs="Arial"/>
            <w:bCs/>
            <w:u w:val="none"/>
          </w:rPr>
          <w:t>Successful Completion of SE and Application for Accreditation</w:t>
        </w:r>
      </w:hyperlink>
    </w:p>
    <w:p w14:paraId="3D823EC5" w14:textId="21F0158F" w:rsidR="008370C2" w:rsidRPr="007407DC" w:rsidRDefault="00A0296C" w:rsidP="00D6424D">
      <w:pPr>
        <w:spacing w:before="120"/>
        <w:jc w:val="both"/>
        <w:rPr>
          <w:rFonts w:ascii="Arial" w:hAnsi="Arial" w:cs="Arial"/>
        </w:rPr>
      </w:pPr>
      <w:r w:rsidRPr="007407DC">
        <w:rPr>
          <w:rFonts w:ascii="Arial" w:hAnsi="Arial" w:cs="Arial"/>
        </w:rPr>
        <w:t>8</w:t>
      </w:r>
      <w:r w:rsidR="008370C2" w:rsidRPr="007407DC">
        <w:rPr>
          <w:rFonts w:ascii="Arial" w:hAnsi="Arial" w:cs="Arial"/>
        </w:rPr>
        <w:tab/>
      </w:r>
      <w:hyperlink w:anchor="_7._Further_Information" w:history="1">
        <w:r w:rsidR="008370C2" w:rsidRPr="007407DC">
          <w:rPr>
            <w:rStyle w:val="Hyperlink"/>
            <w:rFonts w:ascii="Arial" w:hAnsi="Arial" w:cs="Arial"/>
            <w:u w:val="none"/>
          </w:rPr>
          <w:t>Further Information</w:t>
        </w:r>
      </w:hyperlink>
      <w:r w:rsidR="008370C2" w:rsidRPr="007407DC">
        <w:rPr>
          <w:rFonts w:ascii="Arial" w:hAnsi="Arial" w:cs="Arial"/>
        </w:rPr>
        <w:t xml:space="preserve"> </w:t>
      </w:r>
    </w:p>
    <w:p w14:paraId="3D823EC6" w14:textId="675405AF" w:rsidR="008370C2" w:rsidRPr="007407DC" w:rsidRDefault="008370C2" w:rsidP="009C0478">
      <w:pPr>
        <w:spacing w:before="120"/>
        <w:ind w:left="720" w:hanging="720"/>
        <w:jc w:val="both"/>
        <w:rPr>
          <w:rFonts w:ascii="Arial" w:hAnsi="Arial" w:cs="Arial"/>
          <w:b/>
          <w:bCs/>
        </w:rPr>
      </w:pPr>
      <w:r w:rsidRPr="007407DC">
        <w:rPr>
          <w:rFonts w:ascii="Arial" w:hAnsi="Arial" w:cs="Arial"/>
        </w:rPr>
        <w:lastRenderedPageBreak/>
        <w:tab/>
      </w:r>
      <w:hyperlink w:anchor="_Appendix_1:_" w:history="1">
        <w:r w:rsidRPr="007407DC">
          <w:rPr>
            <w:rStyle w:val="Hyperlink"/>
            <w:rFonts w:ascii="Arial" w:hAnsi="Arial" w:cs="Arial"/>
            <w:u w:val="none"/>
          </w:rPr>
          <w:t>Appendi</w:t>
        </w:r>
        <w:r w:rsidR="005D2C68" w:rsidRPr="007407DC">
          <w:rPr>
            <w:rStyle w:val="Hyperlink"/>
            <w:rFonts w:ascii="Arial" w:hAnsi="Arial" w:cs="Arial"/>
            <w:u w:val="none"/>
          </w:rPr>
          <w:t>x 1</w:t>
        </w:r>
        <w:r w:rsidR="009C0478" w:rsidRPr="007407DC">
          <w:rPr>
            <w:rStyle w:val="Hyperlink"/>
            <w:rFonts w:ascii="Arial" w:hAnsi="Arial" w:cs="Arial"/>
            <w:u w:val="none"/>
          </w:rPr>
          <w:t>:</w:t>
        </w:r>
        <w:r w:rsidR="005D2C68" w:rsidRPr="007407DC">
          <w:rPr>
            <w:rStyle w:val="Hyperlink"/>
            <w:rFonts w:ascii="Arial" w:hAnsi="Arial" w:cs="Arial"/>
            <w:u w:val="none"/>
          </w:rPr>
          <w:t xml:space="preserve"> BASES </w:t>
        </w:r>
        <w:r w:rsidR="009C0478" w:rsidRPr="007407DC">
          <w:rPr>
            <w:rStyle w:val="Hyperlink"/>
            <w:rFonts w:ascii="Arial" w:hAnsi="Arial" w:cs="Arial"/>
            <w:u w:val="none"/>
          </w:rPr>
          <w:t>Supervised Experience Process</w:t>
        </w:r>
      </w:hyperlink>
      <w:r w:rsidR="009C0478" w:rsidRPr="007407DC">
        <w:rPr>
          <w:rFonts w:ascii="Arial" w:hAnsi="Arial" w:cs="Arial"/>
        </w:rPr>
        <w:br/>
      </w:r>
      <w:hyperlink w:anchor="_Appendix_2:_Documents" w:history="1">
        <w:r w:rsidR="005D2C68" w:rsidRPr="007407DC">
          <w:rPr>
            <w:rStyle w:val="Hyperlink"/>
            <w:rFonts w:ascii="Arial" w:hAnsi="Arial" w:cs="Arial"/>
            <w:u w:val="none"/>
          </w:rPr>
          <w:t>Appendix 2</w:t>
        </w:r>
        <w:r w:rsidR="009C0478" w:rsidRPr="007407DC">
          <w:rPr>
            <w:rStyle w:val="Hyperlink"/>
            <w:rFonts w:ascii="Arial" w:hAnsi="Arial" w:cs="Arial"/>
            <w:u w:val="none"/>
          </w:rPr>
          <w:t xml:space="preserve">: </w:t>
        </w:r>
        <w:r w:rsidR="009C0478" w:rsidRPr="007407DC">
          <w:rPr>
            <w:rStyle w:val="Hyperlink"/>
            <w:rFonts w:ascii="Arial" w:hAnsi="Arial" w:cs="Arial"/>
            <w:sz w:val="24"/>
            <w:szCs w:val="24"/>
            <w:u w:val="none"/>
          </w:rPr>
          <w:t>Documents required for official SE completion</w:t>
        </w:r>
      </w:hyperlink>
      <w:r w:rsidR="000552E1" w:rsidRPr="007407DC">
        <w:rPr>
          <w:rFonts w:ascii="Arial" w:hAnsi="Arial" w:cs="Arial"/>
        </w:rPr>
        <w:br/>
      </w:r>
      <w:hyperlink w:anchor="_Appendix_3:_Record" w:history="1">
        <w:r w:rsidR="000552E1" w:rsidRPr="007407DC">
          <w:rPr>
            <w:rStyle w:val="Hyperlink"/>
            <w:rFonts w:ascii="Arial" w:hAnsi="Arial" w:cs="Arial"/>
            <w:u w:val="none"/>
          </w:rPr>
          <w:t>Appendix 3: Record of CPD</w:t>
        </w:r>
      </w:hyperlink>
      <w:r w:rsidR="009C0478" w:rsidRPr="007407DC">
        <w:rPr>
          <w:rFonts w:ascii="Arial" w:hAnsi="Arial" w:cs="Arial"/>
        </w:rPr>
        <w:br/>
      </w:r>
      <w:hyperlink w:anchor="_Appendix_3:_Sample" w:history="1">
        <w:r w:rsidR="005D2C68" w:rsidRPr="007407DC">
          <w:rPr>
            <w:rStyle w:val="Hyperlink"/>
            <w:rFonts w:ascii="Arial" w:hAnsi="Arial" w:cs="Arial"/>
            <w:u w:val="none"/>
          </w:rPr>
          <w:t xml:space="preserve">Appendix </w:t>
        </w:r>
        <w:r w:rsidR="000552E1" w:rsidRPr="007407DC">
          <w:rPr>
            <w:rStyle w:val="Hyperlink"/>
            <w:rFonts w:ascii="Arial" w:hAnsi="Arial" w:cs="Arial"/>
            <w:u w:val="none"/>
          </w:rPr>
          <w:t>4</w:t>
        </w:r>
        <w:r w:rsidR="009C0478" w:rsidRPr="007407DC">
          <w:rPr>
            <w:rStyle w:val="Hyperlink"/>
            <w:rFonts w:ascii="Arial" w:hAnsi="Arial" w:cs="Arial"/>
            <w:u w:val="none"/>
          </w:rPr>
          <w:t xml:space="preserve">: </w:t>
        </w:r>
        <w:r w:rsidR="009C0478" w:rsidRPr="007407DC">
          <w:rPr>
            <w:rStyle w:val="Hyperlink"/>
            <w:rFonts w:ascii="Arial" w:hAnsi="Arial" w:cs="Arial"/>
            <w:sz w:val="24"/>
            <w:szCs w:val="24"/>
            <w:u w:val="none"/>
          </w:rPr>
          <w:t>Sample Supervisor-Supervisee Agreement/contract</w:t>
        </w:r>
      </w:hyperlink>
    </w:p>
    <w:p w14:paraId="3D823EC7" w14:textId="77777777" w:rsidR="008370C2" w:rsidRDefault="008370C2" w:rsidP="00D6424D">
      <w:pPr>
        <w:spacing w:before="120"/>
        <w:jc w:val="both"/>
        <w:rPr>
          <w:rFonts w:ascii="Arial" w:hAnsi="Arial" w:cs="Arial"/>
        </w:rPr>
      </w:pPr>
    </w:p>
    <w:p w14:paraId="3D823EC8" w14:textId="326E1B30" w:rsidR="004F6ECD" w:rsidRPr="00CA5152" w:rsidRDefault="004F6ECD" w:rsidP="00253237">
      <w:pPr>
        <w:pStyle w:val="Heading1"/>
        <w:rPr>
          <w:rFonts w:ascii="Arial" w:hAnsi="Arial" w:cs="Arial"/>
          <w:sz w:val="24"/>
          <w:szCs w:val="24"/>
        </w:rPr>
      </w:pPr>
      <w:bookmarkStart w:id="0" w:name="_1._Overview_to"/>
      <w:bookmarkEnd w:id="0"/>
      <w:r w:rsidRPr="00CA5152">
        <w:rPr>
          <w:rFonts w:ascii="Arial" w:hAnsi="Arial" w:cs="Arial"/>
          <w:sz w:val="24"/>
          <w:szCs w:val="24"/>
        </w:rPr>
        <w:t>1. Overview</w:t>
      </w:r>
      <w:r w:rsidR="00E15154" w:rsidRPr="00CA5152">
        <w:rPr>
          <w:rFonts w:ascii="Arial" w:hAnsi="Arial" w:cs="Arial"/>
          <w:sz w:val="24"/>
          <w:szCs w:val="24"/>
        </w:rPr>
        <w:t xml:space="preserve"> to Supervised Experience</w:t>
      </w:r>
      <w:r w:rsidR="00CA5152">
        <w:rPr>
          <w:rFonts w:ascii="Arial" w:hAnsi="Arial" w:cs="Arial"/>
          <w:sz w:val="24"/>
          <w:szCs w:val="24"/>
        </w:rPr>
        <w:br/>
      </w:r>
    </w:p>
    <w:p w14:paraId="3D823EC9" w14:textId="55C5BCF4" w:rsidR="000D0FE8" w:rsidRPr="00253237" w:rsidRDefault="000D0FE8" w:rsidP="00836FB9">
      <w:pPr>
        <w:spacing w:after="240" w:line="240" w:lineRule="auto"/>
        <w:jc w:val="both"/>
        <w:rPr>
          <w:rFonts w:ascii="Arial" w:hAnsi="Arial" w:cs="Arial"/>
        </w:rPr>
      </w:pPr>
      <w:r w:rsidRPr="00253237">
        <w:rPr>
          <w:rFonts w:ascii="Arial" w:hAnsi="Arial" w:cs="Arial"/>
        </w:rPr>
        <w:t xml:space="preserve">BASES accreditation is awarded to those practitioners who are deemed to have the minimum knowledge, skills and understanding necessary </w:t>
      </w:r>
      <w:r w:rsidR="0019415F" w:rsidRPr="00253237">
        <w:rPr>
          <w:rFonts w:ascii="Arial" w:hAnsi="Arial" w:cs="Arial"/>
        </w:rPr>
        <w:t>to be</w:t>
      </w:r>
      <w:r w:rsidRPr="00253237">
        <w:rPr>
          <w:rFonts w:ascii="Arial" w:hAnsi="Arial" w:cs="Arial"/>
        </w:rPr>
        <w:t xml:space="preserve"> safe and </w:t>
      </w:r>
      <w:r w:rsidR="0019415F" w:rsidRPr="00253237">
        <w:rPr>
          <w:rFonts w:ascii="Arial" w:hAnsi="Arial" w:cs="Arial"/>
        </w:rPr>
        <w:t>fit to</w:t>
      </w:r>
      <w:r w:rsidRPr="00253237">
        <w:rPr>
          <w:rFonts w:ascii="Arial" w:hAnsi="Arial" w:cs="Arial"/>
        </w:rPr>
        <w:t xml:space="preserve"> practice as a sport and exercise scientist</w:t>
      </w:r>
      <w:r w:rsidR="0019415F" w:rsidRPr="00253237">
        <w:rPr>
          <w:rFonts w:ascii="Arial" w:hAnsi="Arial" w:cs="Arial"/>
        </w:rPr>
        <w:t>.</w:t>
      </w:r>
    </w:p>
    <w:p w14:paraId="3D823ECA" w14:textId="04AE7B9B" w:rsidR="004F6ECD" w:rsidRPr="00253237" w:rsidRDefault="004F6ECD" w:rsidP="00836FB9">
      <w:pPr>
        <w:spacing w:after="240" w:line="240" w:lineRule="auto"/>
        <w:jc w:val="both"/>
        <w:rPr>
          <w:rFonts w:ascii="Arial" w:hAnsi="Arial" w:cs="Arial"/>
        </w:rPr>
      </w:pPr>
      <w:r w:rsidRPr="00253237">
        <w:rPr>
          <w:rFonts w:ascii="Arial" w:hAnsi="Arial" w:cs="Arial"/>
        </w:rPr>
        <w:t xml:space="preserve">BASES Supervised Experience (SE) aims to provide sport and exercise scientists with the guidance, environment and opportunities that will facilitate the development of the competencies expected for BASES accreditation </w:t>
      </w:r>
      <w:r w:rsidR="00A77EC4" w:rsidRPr="00253237">
        <w:rPr>
          <w:rFonts w:ascii="Arial" w:hAnsi="Arial" w:cs="Arial"/>
        </w:rPr>
        <w:t xml:space="preserve">as a sport and exercise scientist. </w:t>
      </w:r>
      <w:r w:rsidRPr="00253237">
        <w:rPr>
          <w:rFonts w:ascii="Arial" w:hAnsi="Arial" w:cs="Arial"/>
        </w:rPr>
        <w:t xml:space="preserve"> </w:t>
      </w:r>
      <w:r w:rsidR="00A77EC4" w:rsidRPr="00253237">
        <w:rPr>
          <w:rFonts w:ascii="Arial" w:hAnsi="Arial" w:cs="Arial"/>
        </w:rPr>
        <w:t xml:space="preserve">For a </w:t>
      </w:r>
      <w:r w:rsidR="003A0DA0" w:rsidRPr="00253237">
        <w:rPr>
          <w:rFonts w:ascii="Arial" w:hAnsi="Arial" w:cs="Arial"/>
        </w:rPr>
        <w:t>developing</w:t>
      </w:r>
      <w:r w:rsidR="00A77EC4" w:rsidRPr="00253237">
        <w:rPr>
          <w:rFonts w:ascii="Arial" w:hAnsi="Arial" w:cs="Arial"/>
        </w:rPr>
        <w:t xml:space="preserve"> practitioner </w:t>
      </w:r>
      <w:r w:rsidRPr="00253237">
        <w:rPr>
          <w:rFonts w:ascii="Arial" w:hAnsi="Arial" w:cs="Arial"/>
        </w:rPr>
        <w:t xml:space="preserve">SE is a </w:t>
      </w:r>
      <w:r w:rsidR="00A77EC4" w:rsidRPr="00253237">
        <w:rPr>
          <w:rFonts w:ascii="Arial" w:hAnsi="Arial" w:cs="Arial"/>
        </w:rPr>
        <w:t>key</w:t>
      </w:r>
      <w:r w:rsidRPr="00253237">
        <w:rPr>
          <w:rFonts w:ascii="Arial" w:hAnsi="Arial" w:cs="Arial"/>
        </w:rPr>
        <w:t xml:space="preserve"> stepping stone to a career </w:t>
      </w:r>
      <w:r w:rsidR="00A77EC4" w:rsidRPr="00253237">
        <w:rPr>
          <w:rFonts w:ascii="Arial" w:hAnsi="Arial" w:cs="Arial"/>
        </w:rPr>
        <w:t>as a</w:t>
      </w:r>
      <w:r w:rsidRPr="00253237">
        <w:rPr>
          <w:rFonts w:ascii="Arial" w:hAnsi="Arial" w:cs="Arial"/>
        </w:rPr>
        <w:t xml:space="preserve"> sport </w:t>
      </w:r>
      <w:r w:rsidR="00A77EC4" w:rsidRPr="00253237">
        <w:rPr>
          <w:rFonts w:ascii="Arial" w:hAnsi="Arial" w:cs="Arial"/>
        </w:rPr>
        <w:t>and exercise scientist</w:t>
      </w:r>
      <w:r w:rsidR="0019415F" w:rsidRPr="00253237">
        <w:rPr>
          <w:rFonts w:ascii="Arial" w:hAnsi="Arial" w:cs="Arial"/>
        </w:rPr>
        <w:t>.</w:t>
      </w:r>
    </w:p>
    <w:p w14:paraId="3D823ECB" w14:textId="1751F39A" w:rsidR="004F6ECD" w:rsidRPr="00253237" w:rsidRDefault="004F6ECD" w:rsidP="00836FB9">
      <w:pPr>
        <w:spacing w:after="240" w:line="240" w:lineRule="auto"/>
        <w:jc w:val="both"/>
        <w:rPr>
          <w:rFonts w:ascii="Arial" w:hAnsi="Arial" w:cs="Arial"/>
        </w:rPr>
      </w:pPr>
      <w:r w:rsidRPr="00253237">
        <w:rPr>
          <w:rFonts w:ascii="Arial" w:hAnsi="Arial" w:cs="Arial"/>
        </w:rPr>
        <w:t>For the successful completion of SE</w:t>
      </w:r>
      <w:r w:rsidR="00A77EC4" w:rsidRPr="00253237">
        <w:rPr>
          <w:rFonts w:ascii="Arial" w:hAnsi="Arial" w:cs="Arial"/>
        </w:rPr>
        <w:t xml:space="preserve">, and hence accreditation, </w:t>
      </w:r>
      <w:r w:rsidRPr="00253237">
        <w:rPr>
          <w:rFonts w:ascii="Arial" w:hAnsi="Arial" w:cs="Arial"/>
        </w:rPr>
        <w:t xml:space="preserve">the supervisee will be required to attain the required level </w:t>
      </w:r>
      <w:r w:rsidR="00A77EC4" w:rsidRPr="00253237">
        <w:rPr>
          <w:rFonts w:ascii="Arial" w:hAnsi="Arial" w:cs="Arial"/>
        </w:rPr>
        <w:t>of competency in the BASES standards of proficiency fo</w:t>
      </w:r>
      <w:r w:rsidR="0033142B" w:rsidRPr="00253237">
        <w:rPr>
          <w:rFonts w:ascii="Arial" w:hAnsi="Arial" w:cs="Arial"/>
        </w:rPr>
        <w:t>r sport and exercise scientists</w:t>
      </w:r>
      <w:r w:rsidR="0019415F" w:rsidRPr="00253237">
        <w:rPr>
          <w:rFonts w:ascii="Arial" w:hAnsi="Arial" w:cs="Arial"/>
        </w:rPr>
        <w:t>.</w:t>
      </w:r>
    </w:p>
    <w:p w14:paraId="3D823ECC" w14:textId="604B292A" w:rsidR="004F6ECD" w:rsidRPr="00253237" w:rsidRDefault="004F6ECD" w:rsidP="00836FB9">
      <w:pPr>
        <w:spacing w:after="240" w:line="240" w:lineRule="auto"/>
        <w:jc w:val="both"/>
        <w:rPr>
          <w:rFonts w:ascii="Arial" w:hAnsi="Arial" w:cs="Arial"/>
          <w:color w:val="FF6600"/>
        </w:rPr>
      </w:pPr>
      <w:r w:rsidRPr="00253237">
        <w:rPr>
          <w:rFonts w:ascii="Arial" w:hAnsi="Arial" w:cs="Arial"/>
        </w:rPr>
        <w:t xml:space="preserve">SE </w:t>
      </w:r>
      <w:r w:rsidR="00B66A1D">
        <w:rPr>
          <w:rFonts w:ascii="Arial" w:hAnsi="Arial" w:cs="Arial"/>
        </w:rPr>
        <w:t xml:space="preserve">is the recommended route </w:t>
      </w:r>
      <w:r w:rsidR="00787919">
        <w:rPr>
          <w:rFonts w:ascii="Arial" w:hAnsi="Arial" w:cs="Arial"/>
        </w:rPr>
        <w:t xml:space="preserve">to accreditation if the application does not meet the criteria for a direct </w:t>
      </w:r>
      <w:r w:rsidR="00533AFF">
        <w:rPr>
          <w:rFonts w:ascii="Arial" w:hAnsi="Arial" w:cs="Arial"/>
        </w:rPr>
        <w:t xml:space="preserve">accreditation </w:t>
      </w:r>
      <w:r w:rsidR="00787919">
        <w:rPr>
          <w:rFonts w:ascii="Arial" w:hAnsi="Arial" w:cs="Arial"/>
        </w:rPr>
        <w:t>application.</w:t>
      </w:r>
      <w:r w:rsidRPr="00253237">
        <w:rPr>
          <w:rFonts w:ascii="Arial" w:hAnsi="Arial" w:cs="Arial"/>
        </w:rPr>
        <w:t xml:space="preserve"> </w:t>
      </w:r>
      <w:r w:rsidR="00A77EC4" w:rsidRPr="00253237">
        <w:rPr>
          <w:rFonts w:ascii="Arial" w:hAnsi="Arial" w:cs="Arial"/>
        </w:rPr>
        <w:t xml:space="preserve">On successful completion of SE individuals still have to formally apply for BASES accreditation, but this will be automatically granted if all the other requirements (insurance </w:t>
      </w:r>
      <w:proofErr w:type="spellStart"/>
      <w:r w:rsidR="00A77EC4" w:rsidRPr="00253237">
        <w:rPr>
          <w:rFonts w:ascii="Arial" w:hAnsi="Arial" w:cs="Arial"/>
        </w:rPr>
        <w:t>etc</w:t>
      </w:r>
      <w:proofErr w:type="spellEnd"/>
      <w:r w:rsidR="00A77EC4" w:rsidRPr="00253237">
        <w:rPr>
          <w:rFonts w:ascii="Arial" w:hAnsi="Arial" w:cs="Arial"/>
        </w:rPr>
        <w:t xml:space="preserve">) are fulfilled. </w:t>
      </w:r>
    </w:p>
    <w:p w14:paraId="3D823ECE" w14:textId="3D620596" w:rsidR="008370C2" w:rsidRPr="00CA5152" w:rsidRDefault="004F6ECD" w:rsidP="00836FB9">
      <w:pPr>
        <w:spacing w:after="240" w:line="240" w:lineRule="auto"/>
        <w:jc w:val="both"/>
        <w:rPr>
          <w:rFonts w:ascii="Arial" w:hAnsi="Arial" w:cs="Arial"/>
        </w:rPr>
      </w:pPr>
      <w:r w:rsidRPr="00253237">
        <w:rPr>
          <w:rFonts w:ascii="Arial" w:hAnsi="Arial" w:cs="Arial"/>
        </w:rPr>
        <w:t>Individuals registered for SE shall be entitled to use the name ‘</w:t>
      </w:r>
      <w:r w:rsidR="002773D1" w:rsidRPr="00253237">
        <w:rPr>
          <w:rFonts w:ascii="Arial" w:hAnsi="Arial" w:cs="Arial"/>
        </w:rPr>
        <w:t>BASES Supervised Sport &amp; Exercise Scientist</w:t>
      </w:r>
      <w:r w:rsidR="00533AFF">
        <w:rPr>
          <w:rFonts w:ascii="Arial" w:hAnsi="Arial" w:cs="Arial"/>
        </w:rPr>
        <w:t>’</w:t>
      </w:r>
      <w:r w:rsidR="002773D1" w:rsidRPr="00253237">
        <w:rPr>
          <w:rFonts w:ascii="Arial" w:hAnsi="Arial" w:cs="Arial"/>
        </w:rPr>
        <w:t xml:space="preserve"> </w:t>
      </w:r>
      <w:r w:rsidRPr="00253237">
        <w:rPr>
          <w:rFonts w:ascii="Arial" w:hAnsi="Arial" w:cs="Arial"/>
        </w:rPr>
        <w:t>fo</w:t>
      </w:r>
      <w:r w:rsidR="0033142B" w:rsidRPr="00253237">
        <w:rPr>
          <w:rFonts w:ascii="Arial" w:hAnsi="Arial" w:cs="Arial"/>
        </w:rPr>
        <w:t>r a maximum period of six years</w:t>
      </w:r>
      <w:r w:rsidR="0004656E" w:rsidRPr="00253237">
        <w:rPr>
          <w:rFonts w:ascii="Arial" w:hAnsi="Arial" w:cs="Arial"/>
        </w:rPr>
        <w:t>.</w:t>
      </w:r>
    </w:p>
    <w:p w14:paraId="3D823ECF" w14:textId="6ABEFE59" w:rsidR="00C45686" w:rsidRDefault="004F6ECD" w:rsidP="00CA5152">
      <w:pPr>
        <w:pStyle w:val="Heading1"/>
        <w:rPr>
          <w:rFonts w:ascii="Arial" w:hAnsi="Arial" w:cs="Arial"/>
          <w:sz w:val="24"/>
          <w:szCs w:val="24"/>
        </w:rPr>
      </w:pPr>
      <w:bookmarkStart w:id="1" w:name="_2._Supervised_Experience"/>
      <w:bookmarkEnd w:id="1"/>
      <w:r w:rsidRPr="00CA5152">
        <w:rPr>
          <w:rFonts w:ascii="Arial" w:hAnsi="Arial" w:cs="Arial"/>
          <w:sz w:val="24"/>
          <w:szCs w:val="24"/>
        </w:rPr>
        <w:t xml:space="preserve">2. </w:t>
      </w:r>
      <w:r w:rsidR="00697DE2" w:rsidRPr="00CA5152">
        <w:rPr>
          <w:rFonts w:ascii="Arial" w:hAnsi="Arial" w:cs="Arial"/>
          <w:sz w:val="24"/>
          <w:szCs w:val="24"/>
        </w:rPr>
        <w:t>Supervised Experience R</w:t>
      </w:r>
      <w:r w:rsidR="00C45686" w:rsidRPr="00CA5152">
        <w:rPr>
          <w:rFonts w:ascii="Arial" w:hAnsi="Arial" w:cs="Arial"/>
          <w:sz w:val="24"/>
          <w:szCs w:val="24"/>
        </w:rPr>
        <w:t>equirements</w:t>
      </w:r>
    </w:p>
    <w:p w14:paraId="3C3087B4" w14:textId="0594E87E" w:rsidR="00CA5152" w:rsidRDefault="00CA5152" w:rsidP="00CA5152"/>
    <w:p w14:paraId="54B81266" w14:textId="34A3F2C3" w:rsidR="00FB6E7D" w:rsidRDefault="00993FDE" w:rsidP="002D2983">
      <w:pPr>
        <w:spacing w:after="240" w:line="240" w:lineRule="auto"/>
        <w:ind w:right="-68"/>
        <w:jc w:val="both"/>
        <w:rPr>
          <w:rFonts w:ascii="Arial" w:hAnsi="Arial" w:cs="Arial"/>
          <w:bCs/>
        </w:rPr>
      </w:pPr>
      <w:r>
        <w:rPr>
          <w:rFonts w:ascii="Arial" w:hAnsi="Arial" w:cs="Arial"/>
        </w:rPr>
        <w:t xml:space="preserve">Individuals are required to identify whether they have completed a BASES Endorsed undergraduate degree (BUES), by using the course search facility on the BASES directories page of the website.  </w:t>
      </w:r>
      <w:r w:rsidR="00C711A9">
        <w:rPr>
          <w:rFonts w:ascii="Arial" w:hAnsi="Arial" w:cs="Arial"/>
        </w:rPr>
        <w:br/>
      </w:r>
      <w:r w:rsidR="00C711A9">
        <w:rPr>
          <w:rFonts w:ascii="Arial" w:hAnsi="Arial" w:cs="Arial"/>
        </w:rPr>
        <w:br/>
        <w:t>Individuals who have a BUES endorsed undergraduate degree and who complete a relevant postgraduate degree will be considered as having the required level of underpinning technical knowledge and understanding for accreditation. Where this is case, the focus of the SE period is in helping the practitioner understand and to develop the core skills and knowledge required to be able to operate effectively as a practitioner within their chosen domain of expertise.</w:t>
      </w:r>
      <w:r>
        <w:rPr>
          <w:rFonts w:ascii="Arial" w:hAnsi="Arial" w:cs="Arial"/>
        </w:rPr>
        <w:br/>
      </w:r>
      <w:r>
        <w:rPr>
          <w:rFonts w:ascii="Arial" w:hAnsi="Arial" w:cs="Arial"/>
        </w:rPr>
        <w:br/>
        <w:t xml:space="preserve">If they have not completed an endorsed degree, the individual is required to complete Appendix </w:t>
      </w:r>
      <w:bookmarkStart w:id="2" w:name="_GoBack"/>
      <w:bookmarkEnd w:id="2"/>
      <w:r>
        <w:rPr>
          <w:rFonts w:ascii="Arial" w:hAnsi="Arial" w:cs="Arial"/>
        </w:rPr>
        <w:t xml:space="preserve">1, </w:t>
      </w:r>
      <w:r w:rsidRPr="00484382">
        <w:rPr>
          <w:rFonts w:ascii="Arial" w:hAnsi="Arial" w:cs="Arial"/>
          <w:i/>
          <w:iCs/>
        </w:rPr>
        <w:t>‘</w:t>
      </w:r>
      <w:r w:rsidRPr="00484382">
        <w:rPr>
          <w:rFonts w:ascii="Arial" w:hAnsi="Arial" w:cs="Arial"/>
          <w:i/>
          <w:iCs/>
          <w:color w:val="333333"/>
          <w:shd w:val="clear" w:color="auto" w:fill="FFFFFF"/>
        </w:rPr>
        <w:t>Non-BUES Degree - Evidence of Knowledge’</w:t>
      </w:r>
      <w:r>
        <w:rPr>
          <w:rFonts w:ascii="Arial" w:hAnsi="Arial" w:cs="Arial"/>
          <w:color w:val="333333"/>
          <w:shd w:val="clear" w:color="auto" w:fill="FFFFFF"/>
        </w:rPr>
        <w:t xml:space="preserve"> template </w:t>
      </w:r>
      <w:r>
        <w:rPr>
          <w:rFonts w:ascii="Arial" w:hAnsi="Arial" w:cs="Arial"/>
        </w:rPr>
        <w:t xml:space="preserve">and Appendix 2, </w:t>
      </w:r>
      <w:r w:rsidRPr="00C53ADC">
        <w:rPr>
          <w:rFonts w:ascii="Arial" w:hAnsi="Arial" w:cs="Arial"/>
          <w:i/>
          <w:iCs/>
          <w:color w:val="333333"/>
          <w:shd w:val="clear" w:color="auto" w:fill="FFFFFF"/>
        </w:rPr>
        <w:t>'Laboratory Experience’</w:t>
      </w:r>
      <w:r>
        <w:rPr>
          <w:rFonts w:ascii="Arial" w:hAnsi="Arial" w:cs="Arial"/>
          <w:color w:val="333333"/>
          <w:shd w:val="clear" w:color="auto" w:fill="FFFFFF"/>
        </w:rPr>
        <w:t xml:space="preserve"> template</w:t>
      </w:r>
      <w:r>
        <w:rPr>
          <w:rFonts w:ascii="Arial" w:hAnsi="Arial" w:cs="Arial"/>
        </w:rPr>
        <w:t xml:space="preserve"> of the online registration form, to provide evidence of the modules undertaken and whether this meets the minimum criteria.  A learning proposal (completed example on SE page of BASES website), should be included to address any deficiencies identified which will be fulfilled during the period of SE.  </w:t>
      </w:r>
      <w:r w:rsidR="00600D06">
        <w:rPr>
          <w:rFonts w:ascii="Arial" w:hAnsi="Arial" w:cs="Arial"/>
        </w:rPr>
        <w:t>The ‘Non-BUES Degree – Evidence of Knowledge’ template must then be completed when these deficiencies have been obtained, and links to the evidence of these missing hours included</w:t>
      </w:r>
      <w:r w:rsidR="007F0E92">
        <w:rPr>
          <w:rFonts w:ascii="Arial" w:hAnsi="Arial" w:cs="Arial"/>
        </w:rPr>
        <w:t xml:space="preserve">. This document is then required at final submission to </w:t>
      </w:r>
      <w:r w:rsidR="007F0E92">
        <w:rPr>
          <w:rFonts w:ascii="Arial" w:hAnsi="Arial" w:cs="Arial"/>
        </w:rPr>
        <w:lastRenderedPageBreak/>
        <w:t>the BASES office.</w:t>
      </w:r>
      <w:r w:rsidR="00600D06">
        <w:rPr>
          <w:rFonts w:ascii="Arial" w:hAnsi="Arial" w:cs="Arial"/>
        </w:rPr>
        <w:t xml:space="preserve"> </w:t>
      </w:r>
      <w:r w:rsidRPr="004A166A">
        <w:rPr>
          <w:rFonts w:ascii="Arial" w:hAnsi="Arial" w:cs="Arial"/>
        </w:rPr>
        <w:t xml:space="preserve">Such a multidisciplinary focus is important to ensure that all sport and exercise scientists have grounding in the fundamental disciplines </w:t>
      </w:r>
      <w:proofErr w:type="spellStart"/>
      <w:r w:rsidRPr="004A166A">
        <w:rPr>
          <w:rFonts w:ascii="Arial" w:hAnsi="Arial" w:cs="Arial"/>
        </w:rPr>
        <w:t>recognised</w:t>
      </w:r>
      <w:proofErr w:type="spellEnd"/>
      <w:r w:rsidRPr="004A166A">
        <w:rPr>
          <w:rFonts w:ascii="Arial" w:hAnsi="Arial" w:cs="Arial"/>
        </w:rPr>
        <w:t xml:space="preserve"> by the Association</w:t>
      </w:r>
      <w:r>
        <w:rPr>
          <w:rFonts w:ascii="Arial" w:hAnsi="Arial" w:cs="Arial"/>
        </w:rPr>
        <w:t>. Further information can be found within the ‘Guidance for Assessing Non-BUES Degrees’ document.</w:t>
      </w:r>
      <w:r w:rsidR="00AB3408">
        <w:rPr>
          <w:rFonts w:ascii="Arial" w:hAnsi="Arial" w:cs="Arial"/>
        </w:rPr>
        <w:t xml:space="preserve"> T</w:t>
      </w:r>
      <w:r w:rsidR="00CF4679">
        <w:rPr>
          <w:rFonts w:ascii="Arial" w:hAnsi="Arial" w:cs="Arial"/>
        </w:rPr>
        <w:t>hey will be required to demonstrate that they have the required depth and breadth of underpinning sport and exercise science knowledge</w:t>
      </w:r>
      <w:r w:rsidR="00AB3408">
        <w:rPr>
          <w:rFonts w:ascii="Arial" w:hAnsi="Arial" w:cs="Arial"/>
        </w:rPr>
        <w:t xml:space="preserve"> during their period of SE</w:t>
      </w:r>
      <w:r w:rsidR="007D1637">
        <w:rPr>
          <w:rFonts w:ascii="Arial" w:hAnsi="Arial" w:cs="Arial"/>
        </w:rPr>
        <w:t>.</w:t>
      </w:r>
      <w:r w:rsidR="002D2983">
        <w:rPr>
          <w:rFonts w:ascii="Arial" w:hAnsi="Arial" w:cs="Arial"/>
        </w:rPr>
        <w:br/>
      </w:r>
      <w:r w:rsidR="002D2983">
        <w:rPr>
          <w:rFonts w:ascii="Arial" w:hAnsi="Arial" w:cs="Arial"/>
        </w:rPr>
        <w:br/>
      </w:r>
      <w:r w:rsidR="002D2983">
        <w:rPr>
          <w:rFonts w:ascii="Arial" w:hAnsi="Arial" w:cs="Arial"/>
          <w:bCs/>
        </w:rPr>
        <w:t xml:space="preserve">Supervisees must be supervised by one or more supervisors who have gone through the BASES supervisor training and are on the accepted list of BASES SE Registered Supervisors. </w:t>
      </w:r>
      <w:r w:rsidR="00FB6E7D">
        <w:rPr>
          <w:rFonts w:ascii="Arial" w:hAnsi="Arial" w:cs="Arial"/>
          <w:bCs/>
        </w:rPr>
        <w:t xml:space="preserve">See point </w:t>
      </w:r>
      <w:hyperlink w:anchor="_6._Finding_a" w:history="1">
        <w:r w:rsidR="00FB6E7D" w:rsidRPr="00FB6E7D">
          <w:rPr>
            <w:rStyle w:val="Hyperlink"/>
            <w:rFonts w:ascii="Arial" w:hAnsi="Arial" w:cs="Arial"/>
            <w:bCs/>
          </w:rPr>
          <w:t>6. Finding a Supervisor</w:t>
        </w:r>
      </w:hyperlink>
    </w:p>
    <w:p w14:paraId="6EB644C6" w14:textId="7C8B4858" w:rsidR="007D1637" w:rsidRPr="0033142B" w:rsidRDefault="007D1637" w:rsidP="007D1637">
      <w:pPr>
        <w:spacing w:after="240" w:line="240" w:lineRule="auto"/>
        <w:ind w:right="-68"/>
        <w:jc w:val="both"/>
        <w:rPr>
          <w:rFonts w:ascii="Arial" w:hAnsi="Arial" w:cs="Arial"/>
        </w:rPr>
      </w:pPr>
      <w:r>
        <w:rPr>
          <w:rFonts w:ascii="Arial" w:hAnsi="Arial" w:cs="Arial"/>
        </w:rPr>
        <w:br/>
      </w:r>
      <w:r w:rsidRPr="00006C72">
        <w:rPr>
          <w:rFonts w:ascii="Arial" w:hAnsi="Arial" w:cs="Arial"/>
        </w:rPr>
        <w:t xml:space="preserve">Domain of expertise refers to the area or areas of sport and exercise science within which an accredited member has the knowledge, </w:t>
      </w:r>
      <w:r>
        <w:rPr>
          <w:rFonts w:ascii="Arial" w:hAnsi="Arial" w:cs="Arial"/>
        </w:rPr>
        <w:t>skills and experience to practic</w:t>
      </w:r>
      <w:r w:rsidRPr="00006C72">
        <w:rPr>
          <w:rFonts w:ascii="Arial" w:hAnsi="Arial" w:cs="Arial"/>
        </w:rPr>
        <w:t>e lawfully, safely and effectively, in a way that meets BASES’ standards and does not pose any danger to the public or the individual.</w:t>
      </w:r>
      <w:r>
        <w:rPr>
          <w:rFonts w:ascii="Arial" w:hAnsi="Arial" w:cs="Arial"/>
        </w:rPr>
        <w:br/>
      </w:r>
      <w:r>
        <w:rPr>
          <w:rFonts w:ascii="Arial" w:hAnsi="Arial" w:cs="Arial"/>
        </w:rPr>
        <w:br/>
        <w:t xml:space="preserve">The methods </w:t>
      </w:r>
      <w:r w:rsidRPr="005328F0">
        <w:rPr>
          <w:rFonts w:ascii="Arial" w:hAnsi="Arial" w:cs="Arial"/>
        </w:rPr>
        <w:t xml:space="preserve">used during the period of SE </w:t>
      </w:r>
      <w:r>
        <w:rPr>
          <w:rFonts w:ascii="Arial" w:hAnsi="Arial" w:cs="Arial"/>
        </w:rPr>
        <w:t xml:space="preserve">should </w:t>
      </w:r>
      <w:r w:rsidRPr="005328F0">
        <w:rPr>
          <w:rFonts w:ascii="Arial" w:hAnsi="Arial" w:cs="Arial"/>
        </w:rPr>
        <w:t>include observation of good practice, working jointly with the supervisor, undertaking a period of supervised practice, plus activities designed to develop, disseminate and apply the body of knowledge in a variety of settings (case study discussions), and attendance at relevant BASES or other approp</w:t>
      </w:r>
      <w:r>
        <w:rPr>
          <w:rFonts w:ascii="Arial" w:hAnsi="Arial" w:cs="Arial"/>
        </w:rPr>
        <w:t>riate conferences and workshops.</w:t>
      </w:r>
    </w:p>
    <w:p w14:paraId="3D823ED2" w14:textId="04329F70" w:rsidR="00D66CBD" w:rsidRDefault="001A4B82" w:rsidP="00836FB9">
      <w:pPr>
        <w:spacing w:after="240" w:line="240" w:lineRule="auto"/>
        <w:jc w:val="both"/>
        <w:rPr>
          <w:rFonts w:ascii="Arial" w:hAnsi="Arial" w:cs="Arial"/>
        </w:rPr>
      </w:pPr>
      <w:r>
        <w:rPr>
          <w:rFonts w:ascii="Arial" w:hAnsi="Arial" w:cs="Arial"/>
          <w:bCs/>
        </w:rPr>
        <w:t xml:space="preserve">The accepted completion time for SE is between 2 and 6 years </w:t>
      </w:r>
      <w:r w:rsidR="00B00CD0">
        <w:rPr>
          <w:rFonts w:ascii="Arial" w:hAnsi="Arial" w:cs="Arial"/>
        </w:rPr>
        <w:t>depending on ind</w:t>
      </w:r>
      <w:r w:rsidR="0033142B">
        <w:rPr>
          <w:rFonts w:ascii="Arial" w:hAnsi="Arial" w:cs="Arial"/>
        </w:rPr>
        <w:t xml:space="preserve">ividual circumstances </w:t>
      </w:r>
      <w:r>
        <w:rPr>
          <w:rFonts w:ascii="Arial" w:hAnsi="Arial" w:cs="Arial"/>
        </w:rPr>
        <w:t>o</w:t>
      </w:r>
      <w:r w:rsidR="00C65AFA">
        <w:rPr>
          <w:rFonts w:ascii="Arial" w:hAnsi="Arial" w:cs="Arial"/>
        </w:rPr>
        <w:t>f</w:t>
      </w:r>
      <w:r>
        <w:rPr>
          <w:rFonts w:ascii="Arial" w:hAnsi="Arial" w:cs="Arial"/>
        </w:rPr>
        <w:t xml:space="preserve"> </w:t>
      </w:r>
      <w:r w:rsidR="00D66CBD">
        <w:rPr>
          <w:rFonts w:ascii="Arial" w:hAnsi="Arial" w:cs="Arial"/>
        </w:rPr>
        <w:t>participants</w:t>
      </w:r>
      <w:r w:rsidR="00B00CD0">
        <w:rPr>
          <w:rFonts w:ascii="Arial" w:hAnsi="Arial" w:cs="Arial"/>
        </w:rPr>
        <w:t xml:space="preserve">.  </w:t>
      </w:r>
      <w:r w:rsidR="00D66CBD">
        <w:rPr>
          <w:rFonts w:ascii="Arial" w:hAnsi="Arial" w:cs="Arial"/>
        </w:rPr>
        <w:t>Successful completion of SE in two years is possible when the supervisee:</w:t>
      </w:r>
    </w:p>
    <w:p w14:paraId="3D823ED3" w14:textId="77777777" w:rsidR="00D66CBD" w:rsidRDefault="00D66CBD" w:rsidP="00836FB9">
      <w:pPr>
        <w:numPr>
          <w:ilvl w:val="0"/>
          <w:numId w:val="8"/>
        </w:numPr>
        <w:tabs>
          <w:tab w:val="clear" w:pos="1440"/>
          <w:tab w:val="num" w:pos="1134"/>
        </w:tabs>
        <w:spacing w:after="240" w:line="240" w:lineRule="auto"/>
        <w:ind w:left="1134" w:hanging="425"/>
        <w:jc w:val="both"/>
        <w:rPr>
          <w:rFonts w:ascii="Arial" w:hAnsi="Arial" w:cs="Arial"/>
        </w:rPr>
      </w:pPr>
      <w:r>
        <w:rPr>
          <w:rFonts w:ascii="Arial" w:hAnsi="Arial" w:cs="Arial"/>
        </w:rPr>
        <w:t>Has significant quality contact time with their supervisor</w:t>
      </w:r>
    </w:p>
    <w:p w14:paraId="3D823ED4" w14:textId="77777777" w:rsidR="00D66CBD" w:rsidRDefault="00D66CBD" w:rsidP="00836FB9">
      <w:pPr>
        <w:numPr>
          <w:ilvl w:val="0"/>
          <w:numId w:val="8"/>
        </w:numPr>
        <w:tabs>
          <w:tab w:val="clear" w:pos="1440"/>
          <w:tab w:val="num" w:pos="1134"/>
        </w:tabs>
        <w:spacing w:after="240" w:line="240" w:lineRule="auto"/>
        <w:ind w:left="1134" w:hanging="425"/>
        <w:jc w:val="both"/>
        <w:rPr>
          <w:rFonts w:ascii="Arial" w:hAnsi="Arial" w:cs="Arial"/>
        </w:rPr>
      </w:pPr>
      <w:r>
        <w:rPr>
          <w:rFonts w:ascii="Arial" w:hAnsi="Arial" w:cs="Arial"/>
        </w:rPr>
        <w:t>Is in a position to be able to achieve the 500 hours of supervised practice within the time-frame.</w:t>
      </w:r>
    </w:p>
    <w:p w14:paraId="3D823ED6" w14:textId="2EEDD510" w:rsidR="001E4C60" w:rsidRDefault="001E4C60" w:rsidP="00836FB9">
      <w:pPr>
        <w:spacing w:after="240" w:line="240" w:lineRule="auto"/>
        <w:jc w:val="both"/>
        <w:rPr>
          <w:rFonts w:ascii="Arial" w:hAnsi="Arial" w:cs="Arial"/>
          <w:b/>
        </w:rPr>
      </w:pPr>
      <w:r w:rsidRPr="001E4C60">
        <w:rPr>
          <w:rFonts w:ascii="Arial" w:hAnsi="Arial" w:cs="Arial"/>
          <w:b/>
        </w:rPr>
        <w:t xml:space="preserve">Your BASES membership must remain continuous throughout the entire time you are on the SE </w:t>
      </w:r>
      <w:proofErr w:type="spellStart"/>
      <w:r w:rsidRPr="001E4C60">
        <w:rPr>
          <w:rFonts w:ascii="Arial" w:hAnsi="Arial" w:cs="Arial"/>
          <w:b/>
        </w:rPr>
        <w:t>programme</w:t>
      </w:r>
      <w:proofErr w:type="spellEnd"/>
      <w:r w:rsidRPr="001E4C60">
        <w:rPr>
          <w:rFonts w:ascii="Arial" w:hAnsi="Arial" w:cs="Arial"/>
          <w:b/>
        </w:rPr>
        <w:t>, even if you decide to take a break from working directly on SE.</w:t>
      </w:r>
      <w:r w:rsidR="002773D1">
        <w:rPr>
          <w:rFonts w:ascii="Arial" w:hAnsi="Arial" w:cs="Arial"/>
          <w:b/>
        </w:rPr>
        <w:t xml:space="preserve"> Failure to keep your membership up to date could lead to re-registration onto SE at £200.</w:t>
      </w:r>
    </w:p>
    <w:p w14:paraId="3D823EE8" w14:textId="1B8ED54C" w:rsidR="004F6ECD" w:rsidRPr="002D551E" w:rsidRDefault="008570A6" w:rsidP="002D551E">
      <w:pPr>
        <w:pStyle w:val="Heading1"/>
        <w:rPr>
          <w:rFonts w:ascii="Arial" w:hAnsi="Arial" w:cs="Arial"/>
        </w:rPr>
      </w:pPr>
      <w:bookmarkStart w:id="3" w:name="_3._BASES_Supervised"/>
      <w:bookmarkEnd w:id="3"/>
      <w:r w:rsidRPr="002D551E">
        <w:rPr>
          <w:rFonts w:ascii="Arial" w:hAnsi="Arial" w:cs="Arial"/>
        </w:rPr>
        <w:t xml:space="preserve">3. </w:t>
      </w:r>
      <w:r w:rsidR="004F6ECD" w:rsidRPr="002D551E">
        <w:rPr>
          <w:rFonts w:ascii="Arial" w:hAnsi="Arial" w:cs="Arial"/>
        </w:rPr>
        <w:t>BASES S</w:t>
      </w:r>
      <w:r w:rsidR="00697DE2" w:rsidRPr="002D551E">
        <w:rPr>
          <w:rFonts w:ascii="Arial" w:hAnsi="Arial" w:cs="Arial"/>
        </w:rPr>
        <w:t xml:space="preserve">upervised </w:t>
      </w:r>
      <w:r w:rsidR="004F6ECD" w:rsidRPr="002D551E">
        <w:rPr>
          <w:rFonts w:ascii="Arial" w:hAnsi="Arial" w:cs="Arial"/>
        </w:rPr>
        <w:t>E</w:t>
      </w:r>
      <w:r w:rsidR="00697DE2" w:rsidRPr="002D551E">
        <w:rPr>
          <w:rFonts w:ascii="Arial" w:hAnsi="Arial" w:cs="Arial"/>
        </w:rPr>
        <w:t>xperience</w:t>
      </w:r>
      <w:r w:rsidR="00F164A3" w:rsidRPr="002D551E">
        <w:rPr>
          <w:rFonts w:ascii="Arial" w:hAnsi="Arial" w:cs="Arial"/>
        </w:rPr>
        <w:t xml:space="preserve"> Process</w:t>
      </w:r>
    </w:p>
    <w:p w14:paraId="4B608C96" w14:textId="77777777" w:rsidR="004C58CE" w:rsidRDefault="004C58CE" w:rsidP="00D3454D">
      <w:pPr>
        <w:spacing w:after="120" w:line="240" w:lineRule="auto"/>
        <w:jc w:val="both"/>
        <w:rPr>
          <w:rFonts w:ascii="Arial" w:hAnsi="Arial" w:cs="Arial"/>
          <w:b/>
          <w:bCs/>
        </w:rPr>
      </w:pPr>
    </w:p>
    <w:p w14:paraId="3D823EF3" w14:textId="52597F18" w:rsidR="00CB738F" w:rsidRPr="00CB738F" w:rsidRDefault="00292158" w:rsidP="00BD69FC">
      <w:pPr>
        <w:spacing w:after="240" w:line="240" w:lineRule="auto"/>
        <w:ind w:right="-66"/>
        <w:jc w:val="both"/>
        <w:rPr>
          <w:rFonts w:ascii="Arial" w:hAnsi="Arial" w:cs="Arial"/>
        </w:rPr>
      </w:pPr>
      <w:r>
        <w:rPr>
          <w:rFonts w:ascii="Arial" w:hAnsi="Arial" w:cs="Arial"/>
        </w:rPr>
        <w:t xml:space="preserve">Entry on to the SE </w:t>
      </w:r>
      <w:proofErr w:type="spellStart"/>
      <w:r>
        <w:rPr>
          <w:rFonts w:ascii="Arial" w:hAnsi="Arial" w:cs="Arial"/>
        </w:rPr>
        <w:t>programme</w:t>
      </w:r>
      <w:proofErr w:type="spellEnd"/>
      <w:r>
        <w:rPr>
          <w:rFonts w:ascii="Arial" w:hAnsi="Arial" w:cs="Arial"/>
        </w:rPr>
        <w:t xml:space="preserve"> is via the online </w:t>
      </w:r>
      <w:r w:rsidRPr="00A0296C">
        <w:rPr>
          <w:rFonts w:ascii="Arial" w:hAnsi="Arial" w:cs="Arial"/>
        </w:rPr>
        <w:t xml:space="preserve">BASES </w:t>
      </w:r>
      <w:r>
        <w:rPr>
          <w:rFonts w:ascii="Arial" w:hAnsi="Arial" w:cs="Arial"/>
        </w:rPr>
        <w:t xml:space="preserve">application </w:t>
      </w:r>
      <w:r w:rsidRPr="00A0296C">
        <w:rPr>
          <w:rFonts w:ascii="Arial" w:hAnsi="Arial" w:cs="Arial"/>
        </w:rPr>
        <w:t>process</w:t>
      </w:r>
      <w:r>
        <w:rPr>
          <w:rFonts w:ascii="Arial" w:hAnsi="Arial" w:cs="Arial"/>
        </w:rPr>
        <w:t>.</w:t>
      </w:r>
      <w:r w:rsidR="009B7956">
        <w:rPr>
          <w:rFonts w:ascii="Arial" w:hAnsi="Arial" w:cs="Arial"/>
        </w:rPr>
        <w:t xml:space="preserve"> </w:t>
      </w:r>
      <w:r w:rsidR="00697DE2">
        <w:rPr>
          <w:rFonts w:ascii="Arial" w:hAnsi="Arial" w:cs="Arial"/>
        </w:rPr>
        <w:t>At t</w:t>
      </w:r>
      <w:r w:rsidR="002773D1">
        <w:rPr>
          <w:rFonts w:ascii="Arial" w:hAnsi="Arial" w:cs="Arial"/>
        </w:rPr>
        <w:t xml:space="preserve">he </w:t>
      </w:r>
      <w:r w:rsidR="00697DE2">
        <w:rPr>
          <w:rFonts w:ascii="Arial" w:hAnsi="Arial" w:cs="Arial"/>
        </w:rPr>
        <w:t xml:space="preserve">point </w:t>
      </w:r>
      <w:r w:rsidR="009B7956">
        <w:rPr>
          <w:rFonts w:ascii="Arial" w:hAnsi="Arial" w:cs="Arial"/>
        </w:rPr>
        <w:t>registr</w:t>
      </w:r>
      <w:r w:rsidR="002773D1">
        <w:rPr>
          <w:rFonts w:ascii="Arial" w:hAnsi="Arial" w:cs="Arial"/>
        </w:rPr>
        <w:t xml:space="preserve">ation, </w:t>
      </w:r>
      <w:r w:rsidR="00697DE2">
        <w:rPr>
          <w:rFonts w:ascii="Arial" w:hAnsi="Arial" w:cs="Arial"/>
        </w:rPr>
        <w:t>applicants will be asked to confirm</w:t>
      </w:r>
      <w:r w:rsidR="00EA2604">
        <w:rPr>
          <w:rFonts w:ascii="Arial" w:hAnsi="Arial" w:cs="Arial"/>
        </w:rPr>
        <w:t>:</w:t>
      </w:r>
      <w:r w:rsidR="00697DE2">
        <w:rPr>
          <w:rFonts w:ascii="Arial" w:hAnsi="Arial" w:cs="Arial"/>
        </w:rPr>
        <w:t xml:space="preserve"> </w:t>
      </w:r>
    </w:p>
    <w:p w14:paraId="3D823EF4" w14:textId="50FBFE5D" w:rsidR="00697DE2" w:rsidRDefault="00697DE2" w:rsidP="00BD69FC">
      <w:pPr>
        <w:numPr>
          <w:ilvl w:val="0"/>
          <w:numId w:val="4"/>
        </w:numPr>
        <w:tabs>
          <w:tab w:val="clear" w:pos="720"/>
          <w:tab w:val="num" w:pos="1134"/>
          <w:tab w:val="left" w:pos="9923"/>
        </w:tabs>
        <w:spacing w:after="240" w:line="240" w:lineRule="auto"/>
        <w:ind w:left="1134" w:right="-66" w:hanging="425"/>
        <w:jc w:val="both"/>
        <w:rPr>
          <w:rFonts w:ascii="Arial" w:hAnsi="Arial" w:cs="Arial"/>
        </w:rPr>
      </w:pPr>
      <w:r>
        <w:rPr>
          <w:rFonts w:ascii="Arial" w:hAnsi="Arial" w:cs="Arial"/>
        </w:rPr>
        <w:t xml:space="preserve">They are </w:t>
      </w:r>
      <w:r w:rsidR="00536DE4">
        <w:rPr>
          <w:rFonts w:ascii="Arial" w:hAnsi="Arial" w:cs="Arial"/>
        </w:rPr>
        <w:t xml:space="preserve">a </w:t>
      </w:r>
      <w:r>
        <w:rPr>
          <w:rFonts w:ascii="Arial" w:hAnsi="Arial" w:cs="Arial"/>
        </w:rPr>
        <w:t>member of BASES</w:t>
      </w:r>
    </w:p>
    <w:p w14:paraId="3D823EF5" w14:textId="77777777" w:rsidR="00697DE2" w:rsidRDefault="00697DE2" w:rsidP="00BD69FC">
      <w:pPr>
        <w:numPr>
          <w:ilvl w:val="0"/>
          <w:numId w:val="4"/>
        </w:numPr>
        <w:tabs>
          <w:tab w:val="clear" w:pos="720"/>
          <w:tab w:val="num" w:pos="1134"/>
          <w:tab w:val="left" w:pos="9923"/>
        </w:tabs>
        <w:spacing w:after="240" w:line="240" w:lineRule="auto"/>
        <w:ind w:left="1134" w:right="-66" w:hanging="425"/>
        <w:jc w:val="both"/>
        <w:rPr>
          <w:rFonts w:ascii="Arial" w:hAnsi="Arial" w:cs="Arial"/>
        </w:rPr>
      </w:pPr>
      <w:r>
        <w:rPr>
          <w:rFonts w:ascii="Arial" w:hAnsi="Arial" w:cs="Arial"/>
        </w:rPr>
        <w:t xml:space="preserve">They hold a BUES </w:t>
      </w:r>
      <w:proofErr w:type="spellStart"/>
      <w:r>
        <w:rPr>
          <w:rFonts w:ascii="Arial" w:hAnsi="Arial" w:cs="Arial"/>
        </w:rPr>
        <w:t>recognised</w:t>
      </w:r>
      <w:proofErr w:type="spellEnd"/>
      <w:r>
        <w:rPr>
          <w:rFonts w:ascii="Arial" w:hAnsi="Arial" w:cs="Arial"/>
        </w:rPr>
        <w:t xml:space="preserve"> undergraduate degree in sport and exercise science or equivalent in an appropriate subject</w:t>
      </w:r>
    </w:p>
    <w:p w14:paraId="3D823EF6" w14:textId="77777777" w:rsidR="00697DE2" w:rsidRDefault="00697DE2" w:rsidP="00BD69FC">
      <w:pPr>
        <w:numPr>
          <w:ilvl w:val="0"/>
          <w:numId w:val="4"/>
        </w:numPr>
        <w:tabs>
          <w:tab w:val="clear" w:pos="720"/>
          <w:tab w:val="num" w:pos="1134"/>
          <w:tab w:val="left" w:pos="9923"/>
        </w:tabs>
        <w:spacing w:after="240" w:line="240" w:lineRule="auto"/>
        <w:ind w:left="1134" w:right="-66" w:hanging="425"/>
        <w:jc w:val="both"/>
        <w:rPr>
          <w:rFonts w:ascii="Arial" w:hAnsi="Arial" w:cs="Arial"/>
        </w:rPr>
      </w:pPr>
      <w:r>
        <w:rPr>
          <w:rFonts w:ascii="Arial" w:hAnsi="Arial" w:cs="Arial"/>
        </w:rPr>
        <w:t xml:space="preserve">Their post-graduate training status – </w:t>
      </w:r>
      <w:r w:rsidR="00292D9A">
        <w:rPr>
          <w:rFonts w:ascii="Arial" w:hAnsi="Arial" w:cs="Arial"/>
        </w:rPr>
        <w:t>i.e.</w:t>
      </w:r>
      <w:r>
        <w:rPr>
          <w:rFonts w:ascii="Arial" w:hAnsi="Arial" w:cs="Arial"/>
        </w:rPr>
        <w:t xml:space="preserve"> </w:t>
      </w:r>
      <w:r w:rsidR="002C2AD7">
        <w:rPr>
          <w:rFonts w:ascii="Arial" w:hAnsi="Arial" w:cs="Arial"/>
        </w:rPr>
        <w:t xml:space="preserve">they must provide either </w:t>
      </w:r>
      <w:r>
        <w:rPr>
          <w:rFonts w:ascii="Arial" w:hAnsi="Arial" w:cs="Arial"/>
        </w:rPr>
        <w:t>evidence to show the award of, or current registration for, a relevant higher degree or equivalent</w:t>
      </w:r>
    </w:p>
    <w:p w14:paraId="3D823EF7" w14:textId="77777777" w:rsidR="00697DE2" w:rsidRDefault="00697DE2" w:rsidP="00BD69FC">
      <w:pPr>
        <w:numPr>
          <w:ilvl w:val="0"/>
          <w:numId w:val="4"/>
        </w:numPr>
        <w:tabs>
          <w:tab w:val="clear" w:pos="720"/>
          <w:tab w:val="num" w:pos="1134"/>
          <w:tab w:val="left" w:pos="9923"/>
        </w:tabs>
        <w:spacing w:after="240" w:line="240" w:lineRule="auto"/>
        <w:ind w:left="1134" w:right="-66" w:hanging="425"/>
        <w:jc w:val="both"/>
        <w:rPr>
          <w:rFonts w:ascii="Arial" w:hAnsi="Arial" w:cs="Arial"/>
        </w:rPr>
      </w:pPr>
      <w:r>
        <w:rPr>
          <w:rFonts w:ascii="Arial" w:hAnsi="Arial" w:cs="Arial"/>
        </w:rPr>
        <w:t>They have the agreement of a supervisor who is on the BASES supervisor register who will have judged the applicant’s abilities to be appropriate for undertaking SE</w:t>
      </w:r>
      <w:r w:rsidR="00102940">
        <w:rPr>
          <w:rFonts w:ascii="Arial" w:hAnsi="Arial" w:cs="Arial"/>
        </w:rPr>
        <w:t>.</w:t>
      </w:r>
    </w:p>
    <w:p w14:paraId="3D823EF8" w14:textId="79F3FF84" w:rsidR="00697DE2" w:rsidRDefault="00697DE2" w:rsidP="00BD69FC">
      <w:pPr>
        <w:tabs>
          <w:tab w:val="left" w:pos="9923"/>
        </w:tabs>
        <w:spacing w:after="240" w:line="240" w:lineRule="auto"/>
        <w:ind w:right="-68"/>
        <w:jc w:val="both"/>
        <w:rPr>
          <w:rFonts w:ascii="Arial" w:hAnsi="Arial" w:cs="Arial"/>
        </w:rPr>
      </w:pPr>
      <w:r>
        <w:rPr>
          <w:rFonts w:ascii="Arial" w:hAnsi="Arial" w:cs="Arial"/>
        </w:rPr>
        <w:t xml:space="preserve">In order to formally commence SE, applicants </w:t>
      </w:r>
      <w:r w:rsidR="0004656E">
        <w:rPr>
          <w:rFonts w:ascii="Arial" w:hAnsi="Arial" w:cs="Arial"/>
        </w:rPr>
        <w:t xml:space="preserve">must </w:t>
      </w:r>
      <w:r>
        <w:rPr>
          <w:rFonts w:ascii="Arial" w:hAnsi="Arial" w:cs="Arial"/>
        </w:rPr>
        <w:t xml:space="preserve">have attended the BASES SE </w:t>
      </w:r>
      <w:r w:rsidR="0004656E">
        <w:rPr>
          <w:rFonts w:ascii="Arial" w:hAnsi="Arial" w:cs="Arial"/>
        </w:rPr>
        <w:t xml:space="preserve">entry </w:t>
      </w:r>
      <w:r>
        <w:rPr>
          <w:rFonts w:ascii="Arial" w:hAnsi="Arial" w:cs="Arial"/>
        </w:rPr>
        <w:t>workshop – the period of SE does not start until an appli</w:t>
      </w:r>
      <w:r w:rsidR="0033142B">
        <w:rPr>
          <w:rFonts w:ascii="Arial" w:hAnsi="Arial" w:cs="Arial"/>
        </w:rPr>
        <w:t xml:space="preserve">cant has attended this </w:t>
      </w:r>
      <w:r w:rsidR="00292D9A">
        <w:rPr>
          <w:rFonts w:ascii="Arial" w:hAnsi="Arial" w:cs="Arial"/>
        </w:rPr>
        <w:t>workshop.</w:t>
      </w:r>
    </w:p>
    <w:p w14:paraId="79BA68FD" w14:textId="77777777" w:rsidR="00A36729" w:rsidRDefault="00697DE2" w:rsidP="00A36729">
      <w:pPr>
        <w:tabs>
          <w:tab w:val="left" w:pos="9923"/>
        </w:tabs>
        <w:spacing w:after="240" w:line="240" w:lineRule="auto"/>
        <w:ind w:right="-68"/>
        <w:jc w:val="both"/>
        <w:rPr>
          <w:rFonts w:ascii="Arial" w:hAnsi="Arial" w:cs="Arial"/>
        </w:rPr>
      </w:pPr>
      <w:r w:rsidRPr="00A36729">
        <w:rPr>
          <w:rFonts w:ascii="Arial" w:hAnsi="Arial" w:cs="Arial"/>
        </w:rPr>
        <w:lastRenderedPageBreak/>
        <w:t>Within two months of attending the entry workshop the supervisee electronically submit</w:t>
      </w:r>
      <w:r w:rsidR="007D4153" w:rsidRPr="00A36729">
        <w:rPr>
          <w:rFonts w:ascii="Arial" w:hAnsi="Arial" w:cs="Arial"/>
        </w:rPr>
        <w:t>s</w:t>
      </w:r>
      <w:r w:rsidRPr="00A36729">
        <w:rPr>
          <w:rFonts w:ascii="Arial" w:hAnsi="Arial" w:cs="Arial"/>
        </w:rPr>
        <w:t xml:space="preserve"> </w:t>
      </w:r>
      <w:r w:rsidR="005273E2" w:rsidRPr="00A36729">
        <w:rPr>
          <w:rFonts w:ascii="Arial" w:hAnsi="Arial" w:cs="Arial"/>
        </w:rPr>
        <w:t xml:space="preserve">to their assigned BASES Reviewer, </w:t>
      </w:r>
      <w:r w:rsidR="007D4153" w:rsidRPr="00A36729">
        <w:rPr>
          <w:rFonts w:ascii="Arial" w:hAnsi="Arial" w:cs="Arial"/>
        </w:rPr>
        <w:t>their</w:t>
      </w:r>
      <w:r w:rsidRPr="00A36729">
        <w:rPr>
          <w:rFonts w:ascii="Arial" w:hAnsi="Arial" w:cs="Arial"/>
        </w:rPr>
        <w:t xml:space="preserve"> </w:t>
      </w:r>
      <w:r w:rsidR="0004656E" w:rsidRPr="00A36729">
        <w:rPr>
          <w:rFonts w:ascii="Arial" w:hAnsi="Arial" w:cs="Arial"/>
        </w:rPr>
        <w:t xml:space="preserve">current </w:t>
      </w:r>
      <w:r w:rsidR="005273E2" w:rsidRPr="00A36729">
        <w:rPr>
          <w:rFonts w:ascii="Arial" w:hAnsi="Arial" w:cs="Arial"/>
        </w:rPr>
        <w:t>‘</w:t>
      </w:r>
      <w:r w:rsidR="002773D1" w:rsidRPr="00A36729">
        <w:rPr>
          <w:rFonts w:ascii="Arial" w:hAnsi="Arial" w:cs="Arial"/>
          <w:i/>
        </w:rPr>
        <w:t>S</w:t>
      </w:r>
      <w:r w:rsidR="005273E2" w:rsidRPr="00A36729">
        <w:rPr>
          <w:rFonts w:ascii="Arial" w:hAnsi="Arial" w:cs="Arial"/>
          <w:i/>
        </w:rPr>
        <w:t xml:space="preserve">upervised Experience </w:t>
      </w:r>
      <w:r w:rsidR="002773D1" w:rsidRPr="00A36729">
        <w:rPr>
          <w:rFonts w:ascii="Arial" w:hAnsi="Arial" w:cs="Arial"/>
          <w:i/>
        </w:rPr>
        <w:t xml:space="preserve">Competency </w:t>
      </w:r>
      <w:r w:rsidR="00663C32" w:rsidRPr="00A36729">
        <w:rPr>
          <w:rFonts w:ascii="Arial" w:hAnsi="Arial" w:cs="Arial"/>
          <w:i/>
        </w:rPr>
        <w:t>profile</w:t>
      </w:r>
      <w:r w:rsidR="005273E2" w:rsidRPr="00A36729">
        <w:rPr>
          <w:rFonts w:ascii="Arial" w:hAnsi="Arial" w:cs="Arial"/>
          <w:i/>
        </w:rPr>
        <w:t>’</w:t>
      </w:r>
      <w:r w:rsidR="00A42C87" w:rsidRPr="00A36729">
        <w:rPr>
          <w:rFonts w:ascii="Arial" w:hAnsi="Arial" w:cs="Arial"/>
        </w:rPr>
        <w:t>. This must include</w:t>
      </w:r>
      <w:r w:rsidR="00C02D06" w:rsidRPr="00A36729">
        <w:rPr>
          <w:rFonts w:ascii="Arial" w:hAnsi="Arial" w:cs="Arial"/>
        </w:rPr>
        <w:t>:</w:t>
      </w:r>
    </w:p>
    <w:p w14:paraId="72A68B48" w14:textId="77777777" w:rsidR="00A36729" w:rsidRDefault="00A42C87" w:rsidP="00A36729">
      <w:pPr>
        <w:pStyle w:val="ListParagraph"/>
        <w:numPr>
          <w:ilvl w:val="0"/>
          <w:numId w:val="29"/>
        </w:numPr>
        <w:tabs>
          <w:tab w:val="left" w:pos="9923"/>
        </w:tabs>
        <w:spacing w:after="240" w:line="240" w:lineRule="auto"/>
        <w:ind w:right="-68"/>
        <w:jc w:val="both"/>
        <w:rPr>
          <w:rFonts w:ascii="Arial" w:hAnsi="Arial" w:cs="Arial"/>
        </w:rPr>
      </w:pPr>
      <w:r w:rsidRPr="00A36729">
        <w:rPr>
          <w:rFonts w:ascii="Arial" w:hAnsi="Arial" w:cs="Arial"/>
        </w:rPr>
        <w:t>Supervisor report form</w:t>
      </w:r>
    </w:p>
    <w:p w14:paraId="2E2BEC34" w14:textId="77777777" w:rsidR="0039066D" w:rsidRDefault="00387E41" w:rsidP="00A36729">
      <w:pPr>
        <w:pStyle w:val="ListParagraph"/>
        <w:numPr>
          <w:ilvl w:val="0"/>
          <w:numId w:val="29"/>
        </w:numPr>
        <w:tabs>
          <w:tab w:val="left" w:pos="9923"/>
        </w:tabs>
        <w:spacing w:after="240" w:line="240" w:lineRule="auto"/>
        <w:ind w:right="-68"/>
        <w:jc w:val="both"/>
        <w:rPr>
          <w:rFonts w:ascii="Arial" w:hAnsi="Arial" w:cs="Arial"/>
        </w:rPr>
      </w:pPr>
      <w:r w:rsidRPr="00A36729">
        <w:rPr>
          <w:rFonts w:ascii="Arial" w:hAnsi="Arial" w:cs="Arial"/>
        </w:rPr>
        <w:t xml:space="preserve">Competency profile and all supporting evidence </w:t>
      </w:r>
    </w:p>
    <w:p w14:paraId="3D823EF9" w14:textId="56E0C084" w:rsidR="00697DE2" w:rsidRDefault="008A67A0" w:rsidP="00A36729">
      <w:pPr>
        <w:pStyle w:val="ListParagraph"/>
        <w:numPr>
          <w:ilvl w:val="0"/>
          <w:numId w:val="29"/>
        </w:numPr>
        <w:tabs>
          <w:tab w:val="left" w:pos="9923"/>
        </w:tabs>
        <w:spacing w:after="240" w:line="240" w:lineRule="auto"/>
        <w:ind w:right="-68"/>
        <w:jc w:val="both"/>
        <w:rPr>
          <w:rFonts w:ascii="Arial" w:hAnsi="Arial" w:cs="Arial"/>
        </w:rPr>
      </w:pPr>
      <w:r w:rsidRPr="00A36729">
        <w:rPr>
          <w:rFonts w:ascii="Arial" w:hAnsi="Arial" w:cs="Arial"/>
        </w:rPr>
        <w:t>Backdated Practice hours log if applicable</w:t>
      </w:r>
    </w:p>
    <w:p w14:paraId="07466C49" w14:textId="74A2FF62" w:rsidR="0039066D" w:rsidRPr="00A36729" w:rsidRDefault="0039066D" w:rsidP="00A36729">
      <w:pPr>
        <w:pStyle w:val="ListParagraph"/>
        <w:numPr>
          <w:ilvl w:val="0"/>
          <w:numId w:val="29"/>
        </w:numPr>
        <w:tabs>
          <w:tab w:val="left" w:pos="9923"/>
        </w:tabs>
        <w:spacing w:after="240" w:line="240" w:lineRule="auto"/>
        <w:ind w:right="-68"/>
        <w:jc w:val="both"/>
        <w:rPr>
          <w:rFonts w:ascii="Arial" w:hAnsi="Arial" w:cs="Arial"/>
        </w:rPr>
      </w:pPr>
      <w:r>
        <w:rPr>
          <w:rFonts w:ascii="Arial" w:hAnsi="Arial" w:cs="Arial"/>
        </w:rPr>
        <w:t>Supervisor/Supervisee agreement/contract if applicable</w:t>
      </w:r>
    </w:p>
    <w:p w14:paraId="3D823EFA" w14:textId="4EFF9F5F" w:rsidR="00697DE2" w:rsidRDefault="00697DE2" w:rsidP="00BD69FC">
      <w:pPr>
        <w:tabs>
          <w:tab w:val="left" w:pos="9923"/>
        </w:tabs>
        <w:spacing w:after="240" w:line="240" w:lineRule="auto"/>
        <w:ind w:right="-68"/>
        <w:jc w:val="both"/>
        <w:rPr>
          <w:rFonts w:ascii="Arial" w:hAnsi="Arial" w:cs="Arial"/>
        </w:rPr>
      </w:pPr>
      <w:r>
        <w:rPr>
          <w:rFonts w:ascii="Arial" w:hAnsi="Arial" w:cs="Arial"/>
        </w:rPr>
        <w:t xml:space="preserve">The </w:t>
      </w:r>
      <w:r>
        <w:rPr>
          <w:rFonts w:ascii="Arial" w:hAnsi="Arial" w:cs="Arial"/>
          <w:i/>
          <w:iCs/>
        </w:rPr>
        <w:t xml:space="preserve">‘Supervised Experience </w:t>
      </w:r>
      <w:r w:rsidR="00FA32D5">
        <w:rPr>
          <w:rFonts w:ascii="Arial" w:hAnsi="Arial" w:cs="Arial"/>
          <w:i/>
          <w:iCs/>
        </w:rPr>
        <w:t>Competency</w:t>
      </w:r>
      <w:r>
        <w:rPr>
          <w:rFonts w:ascii="Arial" w:hAnsi="Arial" w:cs="Arial"/>
          <w:i/>
          <w:iCs/>
        </w:rPr>
        <w:t xml:space="preserve"> Profile’ </w:t>
      </w:r>
      <w:r w:rsidR="00796D6F">
        <w:rPr>
          <w:rFonts w:ascii="Arial" w:hAnsi="Arial" w:cs="Arial"/>
        </w:rPr>
        <w:t>is reviewed by the BASES SE Reviewer</w:t>
      </w:r>
      <w:r>
        <w:rPr>
          <w:rFonts w:ascii="Arial" w:hAnsi="Arial" w:cs="Arial"/>
        </w:rPr>
        <w:t xml:space="preserve"> </w:t>
      </w:r>
      <w:r w:rsidR="005273E2">
        <w:rPr>
          <w:rFonts w:ascii="Arial" w:hAnsi="Arial" w:cs="Arial"/>
        </w:rPr>
        <w:t>who</w:t>
      </w:r>
      <w:r>
        <w:rPr>
          <w:rFonts w:ascii="Arial" w:hAnsi="Arial" w:cs="Arial"/>
        </w:rPr>
        <w:t xml:space="preserve"> assess</w:t>
      </w:r>
      <w:r w:rsidR="00796D6F">
        <w:rPr>
          <w:rFonts w:ascii="Arial" w:hAnsi="Arial" w:cs="Arial"/>
        </w:rPr>
        <w:t>es</w:t>
      </w:r>
      <w:r>
        <w:rPr>
          <w:rFonts w:ascii="Arial" w:hAnsi="Arial" w:cs="Arial"/>
        </w:rPr>
        <w:t xml:space="preserve"> the initial portfolio and provide</w:t>
      </w:r>
      <w:r w:rsidR="00796D6F">
        <w:rPr>
          <w:rFonts w:ascii="Arial" w:hAnsi="Arial" w:cs="Arial"/>
        </w:rPr>
        <w:t>s</w:t>
      </w:r>
      <w:r>
        <w:rPr>
          <w:rFonts w:ascii="Arial" w:hAnsi="Arial" w:cs="Arial"/>
        </w:rPr>
        <w:t xml:space="preserve"> feedback back t</w:t>
      </w:r>
      <w:r w:rsidR="0004656E">
        <w:rPr>
          <w:rFonts w:ascii="Arial" w:hAnsi="Arial" w:cs="Arial"/>
        </w:rPr>
        <w:t>o the supervisee and supervisor</w:t>
      </w:r>
      <w:r>
        <w:rPr>
          <w:rFonts w:ascii="Arial" w:hAnsi="Arial" w:cs="Arial"/>
        </w:rPr>
        <w:t xml:space="preserve"> - they will either accept, accept subject to minor modifications</w:t>
      </w:r>
      <w:r w:rsidR="00663C32">
        <w:rPr>
          <w:rFonts w:ascii="Arial" w:hAnsi="Arial" w:cs="Arial"/>
        </w:rPr>
        <w:t>,</w:t>
      </w:r>
      <w:r>
        <w:rPr>
          <w:rFonts w:ascii="Arial" w:hAnsi="Arial" w:cs="Arial"/>
        </w:rPr>
        <w:t xml:space="preserve"> or reje</w:t>
      </w:r>
      <w:r w:rsidR="00796D6F">
        <w:rPr>
          <w:rFonts w:ascii="Arial" w:hAnsi="Arial" w:cs="Arial"/>
        </w:rPr>
        <w:t>ct the submission. In each case the candidate</w:t>
      </w:r>
      <w:r>
        <w:rPr>
          <w:rFonts w:ascii="Arial" w:hAnsi="Arial" w:cs="Arial"/>
        </w:rPr>
        <w:t xml:space="preserve"> will receive written recommendation on how to progress</w:t>
      </w:r>
      <w:r w:rsidR="0004656E">
        <w:rPr>
          <w:rFonts w:ascii="Arial" w:hAnsi="Arial" w:cs="Arial"/>
        </w:rPr>
        <w:t>.</w:t>
      </w:r>
    </w:p>
    <w:p w14:paraId="3D823EFB" w14:textId="1C43E93B" w:rsidR="00697DE2" w:rsidRDefault="00697DE2" w:rsidP="00BD69FC">
      <w:pPr>
        <w:tabs>
          <w:tab w:val="left" w:pos="9923"/>
        </w:tabs>
        <w:spacing w:after="240" w:line="240" w:lineRule="auto"/>
        <w:ind w:right="-68"/>
        <w:jc w:val="both"/>
        <w:rPr>
          <w:rFonts w:ascii="Arial" w:hAnsi="Arial" w:cs="Arial"/>
        </w:rPr>
      </w:pPr>
      <w:r>
        <w:rPr>
          <w:rFonts w:ascii="Arial" w:hAnsi="Arial" w:cs="Arial"/>
        </w:rPr>
        <w:t xml:space="preserve">During the course of the SE period, the supervisee and supervisor </w:t>
      </w:r>
      <w:r w:rsidR="0090552A">
        <w:rPr>
          <w:rFonts w:ascii="Arial" w:hAnsi="Arial" w:cs="Arial"/>
        </w:rPr>
        <w:t xml:space="preserve">will </w:t>
      </w:r>
      <w:r>
        <w:rPr>
          <w:rFonts w:ascii="Arial" w:hAnsi="Arial" w:cs="Arial"/>
        </w:rPr>
        <w:t xml:space="preserve">submit the following for assessment by the </w:t>
      </w:r>
      <w:r w:rsidR="00796D6F">
        <w:rPr>
          <w:rFonts w:ascii="Arial" w:hAnsi="Arial" w:cs="Arial"/>
        </w:rPr>
        <w:t>assigned reviewer</w:t>
      </w:r>
      <w:r w:rsidR="0004656E">
        <w:rPr>
          <w:rFonts w:ascii="Arial" w:hAnsi="Arial" w:cs="Arial"/>
        </w:rPr>
        <w:t>:</w:t>
      </w:r>
    </w:p>
    <w:p w14:paraId="3D823EFC" w14:textId="77777777" w:rsidR="0064533D" w:rsidRDefault="00D603CF" w:rsidP="00BD69FC">
      <w:pPr>
        <w:numPr>
          <w:ilvl w:val="0"/>
          <w:numId w:val="23"/>
        </w:numPr>
        <w:tabs>
          <w:tab w:val="left" w:pos="9923"/>
        </w:tabs>
        <w:spacing w:after="240" w:line="240" w:lineRule="auto"/>
        <w:ind w:right="-66"/>
        <w:jc w:val="both"/>
        <w:rPr>
          <w:rFonts w:ascii="Arial" w:hAnsi="Arial" w:cs="Arial"/>
        </w:rPr>
      </w:pPr>
      <w:r>
        <w:rPr>
          <w:rFonts w:ascii="Arial" w:hAnsi="Arial" w:cs="Arial"/>
        </w:rPr>
        <w:t>Entry</w:t>
      </w:r>
      <w:r w:rsidR="00697DE2" w:rsidRPr="0064533D">
        <w:rPr>
          <w:rFonts w:ascii="Arial" w:hAnsi="Arial" w:cs="Arial"/>
        </w:rPr>
        <w:t xml:space="preserve"> profile within 2 months of commencing SE</w:t>
      </w:r>
      <w:r>
        <w:rPr>
          <w:rFonts w:ascii="Arial" w:hAnsi="Arial" w:cs="Arial"/>
        </w:rPr>
        <w:t xml:space="preserve"> (submission 1, SE Entry P</w:t>
      </w:r>
      <w:r w:rsidR="00102940">
        <w:rPr>
          <w:rFonts w:ascii="Arial" w:hAnsi="Arial" w:cs="Arial"/>
        </w:rPr>
        <w:t>rofile)</w:t>
      </w:r>
      <w:r w:rsidR="0004656E" w:rsidRPr="0064533D">
        <w:rPr>
          <w:rFonts w:ascii="Arial" w:hAnsi="Arial" w:cs="Arial"/>
        </w:rPr>
        <w:t>.</w:t>
      </w:r>
      <w:r w:rsidR="0064533D" w:rsidRPr="0064533D">
        <w:rPr>
          <w:rFonts w:ascii="Arial" w:hAnsi="Arial" w:cs="Arial"/>
        </w:rPr>
        <w:t xml:space="preserve">  </w:t>
      </w:r>
    </w:p>
    <w:p w14:paraId="3D823EFD" w14:textId="7CAF5ECD" w:rsidR="00697DE2" w:rsidRDefault="00697DE2" w:rsidP="00BD69FC">
      <w:pPr>
        <w:numPr>
          <w:ilvl w:val="0"/>
          <w:numId w:val="23"/>
        </w:numPr>
        <w:tabs>
          <w:tab w:val="left" w:pos="9923"/>
        </w:tabs>
        <w:spacing w:after="240" w:line="240" w:lineRule="auto"/>
        <w:ind w:right="-66"/>
        <w:jc w:val="both"/>
        <w:rPr>
          <w:rFonts w:ascii="Arial" w:hAnsi="Arial" w:cs="Arial"/>
        </w:rPr>
      </w:pPr>
      <w:r>
        <w:rPr>
          <w:rFonts w:ascii="Arial" w:hAnsi="Arial" w:cs="Arial"/>
        </w:rPr>
        <w:t xml:space="preserve">At the </w:t>
      </w:r>
      <w:r w:rsidR="0004656E">
        <w:rPr>
          <w:rFonts w:ascii="Arial" w:hAnsi="Arial" w:cs="Arial"/>
        </w:rPr>
        <w:t xml:space="preserve">half way point </w:t>
      </w:r>
      <w:r>
        <w:rPr>
          <w:rFonts w:ascii="Arial" w:hAnsi="Arial" w:cs="Arial"/>
        </w:rPr>
        <w:t xml:space="preserve">a revised profile indicating progress </w:t>
      </w:r>
      <w:r w:rsidR="00A90FEE">
        <w:rPr>
          <w:rFonts w:ascii="Arial" w:hAnsi="Arial" w:cs="Arial"/>
        </w:rPr>
        <w:t>since the previous submission</w:t>
      </w:r>
      <w:r>
        <w:rPr>
          <w:rFonts w:ascii="Arial" w:hAnsi="Arial" w:cs="Arial"/>
        </w:rPr>
        <w:t xml:space="preserve">, key areas to develop and providing current evidence to support the </w:t>
      </w:r>
      <w:r w:rsidR="00292D9A">
        <w:rPr>
          <w:rFonts w:ascii="Arial" w:hAnsi="Arial" w:cs="Arial"/>
        </w:rPr>
        <w:t>supervisee’s</w:t>
      </w:r>
      <w:r>
        <w:rPr>
          <w:rFonts w:ascii="Arial" w:hAnsi="Arial" w:cs="Arial"/>
        </w:rPr>
        <w:t xml:space="preserve"> current profile</w:t>
      </w:r>
      <w:r w:rsidR="00102940">
        <w:rPr>
          <w:rFonts w:ascii="Arial" w:hAnsi="Arial" w:cs="Arial"/>
        </w:rPr>
        <w:t xml:space="preserve"> </w:t>
      </w:r>
      <w:r w:rsidR="00796D6F">
        <w:rPr>
          <w:rFonts w:ascii="Arial" w:hAnsi="Arial" w:cs="Arial"/>
        </w:rPr>
        <w:t>(submission 2</w:t>
      </w:r>
      <w:r w:rsidR="009600F5">
        <w:rPr>
          <w:rFonts w:ascii="Arial" w:hAnsi="Arial" w:cs="Arial"/>
        </w:rPr>
        <w:t>, Halfway Profile</w:t>
      </w:r>
      <w:r w:rsidR="00102940">
        <w:rPr>
          <w:rFonts w:ascii="Arial" w:hAnsi="Arial" w:cs="Arial"/>
        </w:rPr>
        <w:t>)</w:t>
      </w:r>
      <w:r w:rsidR="0004656E">
        <w:rPr>
          <w:rFonts w:ascii="Arial" w:hAnsi="Arial" w:cs="Arial"/>
        </w:rPr>
        <w:t>.</w:t>
      </w:r>
    </w:p>
    <w:p w14:paraId="44C2053B" w14:textId="1EA6FB6C" w:rsidR="0037536B" w:rsidRPr="002456BC" w:rsidRDefault="00697DE2" w:rsidP="00BD69FC">
      <w:pPr>
        <w:numPr>
          <w:ilvl w:val="0"/>
          <w:numId w:val="23"/>
        </w:numPr>
        <w:tabs>
          <w:tab w:val="left" w:pos="9923"/>
        </w:tabs>
        <w:spacing w:after="240" w:line="240" w:lineRule="auto"/>
        <w:ind w:right="-66"/>
        <w:jc w:val="both"/>
        <w:rPr>
          <w:rFonts w:ascii="Arial" w:hAnsi="Arial" w:cs="Arial"/>
        </w:rPr>
      </w:pPr>
      <w:r w:rsidRPr="00521505">
        <w:rPr>
          <w:rFonts w:ascii="Arial" w:hAnsi="Arial" w:cs="Arial"/>
        </w:rPr>
        <w:t xml:space="preserve">After a minimum of two years, </w:t>
      </w:r>
      <w:r w:rsidR="00BB0AC5">
        <w:rPr>
          <w:rFonts w:ascii="Arial" w:hAnsi="Arial" w:cs="Arial"/>
        </w:rPr>
        <w:t xml:space="preserve">and </w:t>
      </w:r>
      <w:r w:rsidR="00DF7A84">
        <w:rPr>
          <w:rFonts w:ascii="Arial" w:hAnsi="Arial" w:cs="Arial"/>
        </w:rPr>
        <w:t xml:space="preserve">only when </w:t>
      </w:r>
      <w:r w:rsidR="00BB0AC5">
        <w:rPr>
          <w:rFonts w:ascii="Arial" w:hAnsi="Arial" w:cs="Arial"/>
        </w:rPr>
        <w:t xml:space="preserve">the Supervisor agrees that </w:t>
      </w:r>
      <w:r w:rsidR="0088158E">
        <w:rPr>
          <w:rFonts w:ascii="Arial" w:hAnsi="Arial" w:cs="Arial"/>
        </w:rPr>
        <w:t>all the competencies have been met</w:t>
      </w:r>
      <w:r w:rsidR="00F352F5">
        <w:rPr>
          <w:rFonts w:ascii="Arial" w:hAnsi="Arial" w:cs="Arial"/>
        </w:rPr>
        <w:t xml:space="preserve">, the final profile </w:t>
      </w:r>
      <w:r w:rsidR="00796D6F" w:rsidRPr="00521505">
        <w:rPr>
          <w:rFonts w:ascii="Arial" w:hAnsi="Arial" w:cs="Arial"/>
        </w:rPr>
        <w:t>(‘Submission 3</w:t>
      </w:r>
      <w:r w:rsidR="00102940" w:rsidRPr="00521505">
        <w:rPr>
          <w:rFonts w:ascii="Arial" w:hAnsi="Arial" w:cs="Arial"/>
        </w:rPr>
        <w:t xml:space="preserve"> – Final submission’</w:t>
      </w:r>
      <w:r w:rsidR="00521505">
        <w:rPr>
          <w:rFonts w:ascii="Arial" w:hAnsi="Arial" w:cs="Arial"/>
        </w:rPr>
        <w:t>).</w:t>
      </w:r>
      <w:r w:rsidR="000446A6">
        <w:rPr>
          <w:rFonts w:ascii="Arial" w:hAnsi="Arial" w:cs="Arial"/>
        </w:rPr>
        <w:t xml:space="preserve"> </w:t>
      </w:r>
    </w:p>
    <w:p w14:paraId="3D823EFE" w14:textId="4B75DA88" w:rsidR="00014DBA" w:rsidRPr="00521505" w:rsidRDefault="000446A6" w:rsidP="00BD69FC">
      <w:pPr>
        <w:tabs>
          <w:tab w:val="left" w:pos="9923"/>
        </w:tabs>
        <w:spacing w:after="240" w:line="240" w:lineRule="auto"/>
        <w:ind w:right="-68"/>
        <w:jc w:val="both"/>
        <w:rPr>
          <w:rFonts w:ascii="Arial" w:hAnsi="Arial" w:cs="Arial"/>
        </w:rPr>
      </w:pPr>
      <w:r>
        <w:rPr>
          <w:rFonts w:ascii="Arial" w:hAnsi="Arial" w:cs="Arial"/>
        </w:rPr>
        <w:t xml:space="preserve">Once </w:t>
      </w:r>
      <w:r w:rsidR="008841BF">
        <w:rPr>
          <w:rFonts w:ascii="Arial" w:hAnsi="Arial" w:cs="Arial"/>
        </w:rPr>
        <w:t xml:space="preserve">the final feedback has been received </w:t>
      </w:r>
      <w:r w:rsidR="00D272CA">
        <w:rPr>
          <w:rFonts w:ascii="Arial" w:hAnsi="Arial" w:cs="Arial"/>
        </w:rPr>
        <w:t xml:space="preserve">back </w:t>
      </w:r>
      <w:r w:rsidR="008841BF">
        <w:rPr>
          <w:rFonts w:ascii="Arial" w:hAnsi="Arial" w:cs="Arial"/>
        </w:rPr>
        <w:t xml:space="preserve">from the reviewer </w:t>
      </w:r>
      <w:r w:rsidR="00361972">
        <w:rPr>
          <w:rFonts w:ascii="Arial" w:hAnsi="Arial" w:cs="Arial"/>
        </w:rPr>
        <w:t xml:space="preserve">recommending </w:t>
      </w:r>
      <w:r w:rsidR="00267F98">
        <w:rPr>
          <w:rFonts w:ascii="Arial" w:hAnsi="Arial" w:cs="Arial"/>
        </w:rPr>
        <w:t>the supervisee is suitable for accreditation</w:t>
      </w:r>
      <w:r w:rsidR="007D3EA8">
        <w:rPr>
          <w:rFonts w:ascii="Arial" w:hAnsi="Arial" w:cs="Arial"/>
        </w:rPr>
        <w:t xml:space="preserve">, </w:t>
      </w:r>
      <w:r w:rsidR="00121EBD">
        <w:rPr>
          <w:rFonts w:ascii="Arial" w:hAnsi="Arial" w:cs="Arial"/>
        </w:rPr>
        <w:t>the supervisee must then</w:t>
      </w:r>
      <w:r w:rsidR="009E318F">
        <w:rPr>
          <w:rFonts w:ascii="Arial" w:hAnsi="Arial" w:cs="Arial"/>
        </w:rPr>
        <w:t xml:space="preserve"> </w:t>
      </w:r>
      <w:r w:rsidR="00121EBD">
        <w:rPr>
          <w:rFonts w:ascii="Arial" w:hAnsi="Arial" w:cs="Arial"/>
        </w:rPr>
        <w:t xml:space="preserve">send </w:t>
      </w:r>
      <w:r w:rsidR="00790417">
        <w:rPr>
          <w:rFonts w:ascii="Arial" w:hAnsi="Arial" w:cs="Arial"/>
        </w:rPr>
        <w:t>all completed</w:t>
      </w:r>
      <w:r w:rsidR="00347CB8">
        <w:rPr>
          <w:rFonts w:ascii="Arial" w:hAnsi="Arial" w:cs="Arial"/>
        </w:rPr>
        <w:t xml:space="preserve"> </w:t>
      </w:r>
      <w:r w:rsidR="00790417">
        <w:rPr>
          <w:rFonts w:ascii="Arial" w:hAnsi="Arial" w:cs="Arial"/>
        </w:rPr>
        <w:t xml:space="preserve">documents listed in </w:t>
      </w:r>
      <w:hyperlink w:anchor="_Appendix_2:" w:history="1">
        <w:r w:rsidR="00663C32" w:rsidRPr="00267F98">
          <w:rPr>
            <w:rStyle w:val="Hyperlink"/>
            <w:rFonts w:ascii="Arial" w:hAnsi="Arial" w:cs="Arial"/>
            <w:b/>
            <w:i/>
          </w:rPr>
          <w:t xml:space="preserve">Appendix </w:t>
        </w:r>
        <w:r w:rsidR="00790417" w:rsidRPr="00267F98">
          <w:rPr>
            <w:rStyle w:val="Hyperlink"/>
            <w:rFonts w:ascii="Arial" w:hAnsi="Arial" w:cs="Arial"/>
            <w:b/>
            <w:i/>
          </w:rPr>
          <w:t>2</w:t>
        </w:r>
      </w:hyperlink>
      <w:r w:rsidR="00790417">
        <w:rPr>
          <w:rFonts w:ascii="Arial" w:hAnsi="Arial" w:cs="Arial"/>
        </w:rPr>
        <w:t xml:space="preserve"> to the BASES Office</w:t>
      </w:r>
      <w:r w:rsidR="008750EB">
        <w:rPr>
          <w:rFonts w:ascii="Arial" w:hAnsi="Arial" w:cs="Arial"/>
        </w:rPr>
        <w:t xml:space="preserve"> </w:t>
      </w:r>
      <w:hyperlink r:id="rId11" w:history="1">
        <w:r w:rsidR="00267F98" w:rsidRPr="0012694F">
          <w:rPr>
            <w:rStyle w:val="Hyperlink"/>
            <w:rFonts w:ascii="Arial" w:hAnsi="Arial" w:cs="Arial"/>
          </w:rPr>
          <w:t>education@bases.org.uk</w:t>
        </w:r>
      </w:hyperlink>
      <w:r w:rsidR="00267F98">
        <w:rPr>
          <w:rFonts w:ascii="Arial" w:hAnsi="Arial" w:cs="Arial"/>
        </w:rPr>
        <w:t xml:space="preserve"> </w:t>
      </w:r>
      <w:r w:rsidR="008750EB">
        <w:rPr>
          <w:rFonts w:ascii="Arial" w:hAnsi="Arial" w:cs="Arial"/>
        </w:rPr>
        <w:t>for official sign off.</w:t>
      </w:r>
      <w:r w:rsidR="009C74F3">
        <w:rPr>
          <w:rFonts w:ascii="Arial" w:hAnsi="Arial" w:cs="Arial"/>
        </w:rPr>
        <w:t xml:space="preserve"> A completion letter will be sent to the Supervisee which is required for accreditation application.</w:t>
      </w:r>
    </w:p>
    <w:p w14:paraId="3D823F00" w14:textId="4576D67A" w:rsidR="006028E5" w:rsidRDefault="00697DE2" w:rsidP="002D551E">
      <w:pPr>
        <w:tabs>
          <w:tab w:val="left" w:pos="9923"/>
        </w:tabs>
        <w:spacing w:after="240" w:line="240" w:lineRule="auto"/>
        <w:ind w:right="-68"/>
        <w:jc w:val="both"/>
        <w:rPr>
          <w:rFonts w:ascii="Arial" w:hAnsi="Arial" w:cs="Arial"/>
        </w:rPr>
      </w:pPr>
      <w:r>
        <w:rPr>
          <w:rFonts w:ascii="Arial" w:hAnsi="Arial" w:cs="Arial"/>
        </w:rPr>
        <w:t>After successfully completing SE, the applicant may apply for BASES accreditation</w:t>
      </w:r>
      <w:r w:rsidR="00F3406A">
        <w:rPr>
          <w:rFonts w:ascii="Arial" w:hAnsi="Arial" w:cs="Arial"/>
        </w:rPr>
        <w:t xml:space="preserve"> during the next application period</w:t>
      </w:r>
      <w:r>
        <w:rPr>
          <w:rFonts w:ascii="Arial" w:hAnsi="Arial" w:cs="Arial"/>
        </w:rPr>
        <w:t>, for which there is a fee of £</w:t>
      </w:r>
      <w:r w:rsidR="00D436BB">
        <w:rPr>
          <w:rFonts w:ascii="Arial" w:hAnsi="Arial" w:cs="Arial"/>
        </w:rPr>
        <w:t>100</w:t>
      </w:r>
      <w:r w:rsidR="0004656E">
        <w:rPr>
          <w:rFonts w:ascii="Arial" w:hAnsi="Arial" w:cs="Arial"/>
        </w:rPr>
        <w:t>.</w:t>
      </w:r>
    </w:p>
    <w:p w14:paraId="31961ECF" w14:textId="77777777" w:rsidR="00B26EF5" w:rsidRDefault="00B26EF5" w:rsidP="002D551E">
      <w:pPr>
        <w:pStyle w:val="Heading1"/>
        <w:rPr>
          <w:rFonts w:ascii="Arial" w:hAnsi="Arial" w:cs="Arial"/>
          <w:sz w:val="24"/>
          <w:szCs w:val="24"/>
        </w:rPr>
      </w:pPr>
      <w:bookmarkStart w:id="4" w:name="_4._Supervised_Practice"/>
      <w:bookmarkStart w:id="5" w:name="_4._SE_Costs"/>
      <w:bookmarkEnd w:id="4"/>
      <w:bookmarkEnd w:id="5"/>
    </w:p>
    <w:p w14:paraId="16166044" w14:textId="1A971890" w:rsidR="00A0296C" w:rsidRDefault="00A0296C" w:rsidP="002D551E">
      <w:pPr>
        <w:pStyle w:val="Heading1"/>
        <w:rPr>
          <w:rFonts w:ascii="Arial" w:hAnsi="Arial" w:cs="Arial"/>
          <w:sz w:val="24"/>
          <w:szCs w:val="24"/>
        </w:rPr>
      </w:pPr>
      <w:r>
        <w:rPr>
          <w:rFonts w:ascii="Arial" w:hAnsi="Arial" w:cs="Arial"/>
          <w:sz w:val="24"/>
          <w:szCs w:val="24"/>
        </w:rPr>
        <w:t>4. SE Costs</w:t>
      </w:r>
    </w:p>
    <w:p w14:paraId="14537D0C" w14:textId="1BDA8097" w:rsidR="00A0296C" w:rsidRDefault="00A0296C" w:rsidP="00A0296C"/>
    <w:p w14:paraId="2A10DD93" w14:textId="6F57D16B" w:rsidR="00661408" w:rsidRDefault="00A0296C" w:rsidP="00A0296C">
      <w:pPr>
        <w:tabs>
          <w:tab w:val="left" w:pos="9923"/>
        </w:tabs>
        <w:spacing w:after="240" w:line="240" w:lineRule="auto"/>
        <w:ind w:right="-68"/>
        <w:jc w:val="both"/>
        <w:rPr>
          <w:rFonts w:ascii="Arial" w:hAnsi="Arial" w:cs="Arial"/>
        </w:rPr>
      </w:pPr>
      <w:r>
        <w:rPr>
          <w:rFonts w:ascii="Arial" w:hAnsi="Arial" w:cs="Arial"/>
        </w:rPr>
        <w:t>The initial registration fee of £200 includes the cost of attending the BASES core Entry workshop, which must be attended to start the process. There will be additional fees required to attend the other core workshops</w:t>
      </w:r>
      <w:r w:rsidR="00292158">
        <w:rPr>
          <w:rFonts w:ascii="Arial" w:hAnsi="Arial" w:cs="Arial"/>
        </w:rPr>
        <w:t>.</w:t>
      </w:r>
      <w:r w:rsidR="001D7C35">
        <w:rPr>
          <w:rFonts w:ascii="Arial" w:hAnsi="Arial" w:cs="Arial"/>
        </w:rPr>
        <w:br/>
      </w:r>
      <w:r>
        <w:rPr>
          <w:rFonts w:ascii="Arial" w:hAnsi="Arial" w:cs="Arial"/>
        </w:rPr>
        <w:br/>
        <w:t>As part of the SE process, all supervisees must attend two elective BASES workshops</w:t>
      </w:r>
      <w:r w:rsidR="001D7C35">
        <w:rPr>
          <w:rFonts w:ascii="Arial" w:hAnsi="Arial" w:cs="Arial"/>
        </w:rPr>
        <w:t xml:space="preserve"> (including Division Days/events)</w:t>
      </w:r>
      <w:r>
        <w:rPr>
          <w:rFonts w:ascii="Arial" w:hAnsi="Arial" w:cs="Arial"/>
        </w:rPr>
        <w:t xml:space="preserve"> or attend 2 days at the BASES Conference or Student Conference or 8 BASES webinars.</w:t>
      </w:r>
    </w:p>
    <w:p w14:paraId="1709EFB5" w14:textId="5BE439F9" w:rsidR="00661408" w:rsidRDefault="00661408" w:rsidP="00A0296C">
      <w:pPr>
        <w:tabs>
          <w:tab w:val="left" w:pos="9923"/>
        </w:tabs>
        <w:spacing w:after="240" w:line="240" w:lineRule="auto"/>
        <w:ind w:right="-68"/>
        <w:jc w:val="both"/>
        <w:rPr>
          <w:rFonts w:ascii="Arial" w:hAnsi="Arial" w:cs="Arial"/>
        </w:rPr>
      </w:pPr>
      <w:r>
        <w:rPr>
          <w:rFonts w:ascii="Arial" w:hAnsi="Arial" w:cs="Arial"/>
        </w:rPr>
        <w:t xml:space="preserve">All </w:t>
      </w:r>
      <w:r w:rsidR="0065742C">
        <w:rPr>
          <w:rFonts w:ascii="Arial" w:hAnsi="Arial" w:cs="Arial"/>
        </w:rPr>
        <w:t>learning and development from ‘elective’ CPD must be logged in the ‘</w:t>
      </w:r>
      <w:hyperlink w:anchor="_Appendix_3:_Record" w:history="1">
        <w:r w:rsidR="0065742C" w:rsidRPr="00D63F99">
          <w:rPr>
            <w:rStyle w:val="Hyperlink"/>
            <w:rFonts w:ascii="Arial" w:hAnsi="Arial" w:cs="Arial"/>
          </w:rPr>
          <w:t>Records of CPD</w:t>
        </w:r>
      </w:hyperlink>
      <w:r w:rsidR="0065742C">
        <w:rPr>
          <w:rFonts w:ascii="Arial" w:hAnsi="Arial" w:cs="Arial"/>
        </w:rPr>
        <w:t>’ docum</w:t>
      </w:r>
      <w:r w:rsidR="006D7C5B">
        <w:rPr>
          <w:rFonts w:ascii="Arial" w:hAnsi="Arial" w:cs="Arial"/>
        </w:rPr>
        <w:t>ent and included in the final submission.</w:t>
      </w:r>
    </w:p>
    <w:p w14:paraId="2AC61037" w14:textId="77777777" w:rsidR="00A0296C" w:rsidRDefault="00A0296C" w:rsidP="00A0296C">
      <w:pPr>
        <w:tabs>
          <w:tab w:val="left" w:pos="9923"/>
        </w:tabs>
        <w:spacing w:after="240" w:line="240" w:lineRule="auto"/>
        <w:ind w:right="-66"/>
        <w:jc w:val="both"/>
        <w:rPr>
          <w:rFonts w:ascii="Arial" w:hAnsi="Arial" w:cs="Arial"/>
        </w:rPr>
      </w:pPr>
      <w:r>
        <w:rPr>
          <w:rFonts w:ascii="Arial" w:hAnsi="Arial" w:cs="Arial"/>
        </w:rPr>
        <w:t>Potential costs for Supervised Experience are:</w:t>
      </w:r>
    </w:p>
    <w:p w14:paraId="0B68C7AE" w14:textId="77777777" w:rsidR="00A0296C" w:rsidRDefault="00A0296C" w:rsidP="00A0296C">
      <w:pPr>
        <w:tabs>
          <w:tab w:val="left" w:pos="9923"/>
        </w:tabs>
        <w:spacing w:after="240" w:line="240" w:lineRule="auto"/>
        <w:ind w:left="720" w:right="-66"/>
        <w:jc w:val="both"/>
        <w:rPr>
          <w:rFonts w:ascii="Arial" w:hAnsi="Arial" w:cs="Arial"/>
        </w:rPr>
      </w:pPr>
      <w:r>
        <w:rPr>
          <w:rFonts w:ascii="Arial" w:hAnsi="Arial" w:cs="Arial"/>
        </w:rPr>
        <w:t>SE Administration Fee – £200* (includes Entry Workshop fee)</w:t>
      </w:r>
    </w:p>
    <w:p w14:paraId="4DC10C71" w14:textId="77777777" w:rsidR="00A0296C" w:rsidRDefault="00A0296C" w:rsidP="00A0296C">
      <w:pPr>
        <w:tabs>
          <w:tab w:val="left" w:pos="9923"/>
        </w:tabs>
        <w:spacing w:after="240" w:line="240" w:lineRule="auto"/>
        <w:ind w:left="720" w:right="-66"/>
        <w:jc w:val="both"/>
        <w:rPr>
          <w:rFonts w:ascii="Arial" w:hAnsi="Arial" w:cs="Arial"/>
        </w:rPr>
      </w:pPr>
      <w:r>
        <w:rPr>
          <w:rFonts w:ascii="Arial" w:hAnsi="Arial" w:cs="Arial"/>
        </w:rPr>
        <w:t xml:space="preserve">4 x Core Workshops: </w:t>
      </w:r>
    </w:p>
    <w:p w14:paraId="020727AB" w14:textId="77777777" w:rsidR="00A0296C" w:rsidRDefault="00A0296C" w:rsidP="00A0296C">
      <w:pPr>
        <w:numPr>
          <w:ilvl w:val="1"/>
          <w:numId w:val="3"/>
        </w:numPr>
        <w:tabs>
          <w:tab w:val="num" w:pos="2936"/>
          <w:tab w:val="left" w:pos="9923"/>
        </w:tabs>
        <w:spacing w:after="240" w:line="240" w:lineRule="auto"/>
        <w:ind w:right="-66"/>
        <w:jc w:val="both"/>
        <w:rPr>
          <w:rFonts w:ascii="Arial" w:hAnsi="Arial" w:cs="Arial"/>
        </w:rPr>
      </w:pPr>
      <w:r>
        <w:rPr>
          <w:rFonts w:ascii="Arial" w:hAnsi="Arial" w:cs="Arial"/>
        </w:rPr>
        <w:lastRenderedPageBreak/>
        <w:t>ethics and confidentiality - £100</w:t>
      </w:r>
    </w:p>
    <w:p w14:paraId="67896BB6" w14:textId="77777777" w:rsidR="00A0296C" w:rsidRDefault="00A0296C" w:rsidP="00A0296C">
      <w:pPr>
        <w:numPr>
          <w:ilvl w:val="1"/>
          <w:numId w:val="3"/>
        </w:numPr>
        <w:tabs>
          <w:tab w:val="num" w:pos="2936"/>
          <w:tab w:val="left" w:pos="9923"/>
        </w:tabs>
        <w:spacing w:after="240" w:line="240" w:lineRule="auto"/>
        <w:ind w:right="-66"/>
        <w:jc w:val="both"/>
        <w:rPr>
          <w:rFonts w:ascii="Arial" w:hAnsi="Arial" w:cs="Arial"/>
        </w:rPr>
      </w:pPr>
      <w:r>
        <w:rPr>
          <w:rFonts w:ascii="Arial" w:hAnsi="Arial" w:cs="Arial"/>
        </w:rPr>
        <w:t>reflective practice - £100</w:t>
      </w:r>
    </w:p>
    <w:p w14:paraId="1DF625D9" w14:textId="77777777" w:rsidR="00A0296C" w:rsidRDefault="00A0296C" w:rsidP="00A0296C">
      <w:pPr>
        <w:numPr>
          <w:ilvl w:val="1"/>
          <w:numId w:val="3"/>
        </w:numPr>
        <w:tabs>
          <w:tab w:val="num" w:pos="2936"/>
        </w:tabs>
        <w:spacing w:after="240" w:line="240" w:lineRule="auto"/>
        <w:ind w:right="216"/>
        <w:jc w:val="both"/>
        <w:rPr>
          <w:rFonts w:ascii="Arial" w:hAnsi="Arial" w:cs="Arial"/>
        </w:rPr>
      </w:pPr>
      <w:r>
        <w:rPr>
          <w:rFonts w:ascii="Arial" w:hAnsi="Arial" w:cs="Arial"/>
        </w:rPr>
        <w:t>understanding your client   - £50</w:t>
      </w:r>
    </w:p>
    <w:p w14:paraId="0716C290" w14:textId="77777777" w:rsidR="00A0296C" w:rsidRDefault="00A0296C" w:rsidP="00A0296C">
      <w:pPr>
        <w:numPr>
          <w:ilvl w:val="1"/>
          <w:numId w:val="3"/>
        </w:numPr>
        <w:tabs>
          <w:tab w:val="num" w:pos="2936"/>
        </w:tabs>
        <w:spacing w:after="240" w:line="240" w:lineRule="auto"/>
        <w:ind w:right="216"/>
        <w:jc w:val="both"/>
        <w:rPr>
          <w:rFonts w:ascii="Arial" w:hAnsi="Arial" w:cs="Arial"/>
        </w:rPr>
      </w:pPr>
      <w:r>
        <w:rPr>
          <w:rFonts w:ascii="Arial" w:hAnsi="Arial" w:cs="Arial"/>
        </w:rPr>
        <w:t>safeguarding welfare in sport and exercise science - £50</w:t>
      </w:r>
    </w:p>
    <w:p w14:paraId="0F32C1CB" w14:textId="75C04583" w:rsidR="00A0296C" w:rsidRDefault="00A0296C" w:rsidP="00A0296C">
      <w:pPr>
        <w:tabs>
          <w:tab w:val="left" w:pos="9923"/>
        </w:tabs>
        <w:spacing w:after="240" w:line="240" w:lineRule="auto"/>
        <w:ind w:left="720" w:right="-66"/>
        <w:jc w:val="both"/>
        <w:rPr>
          <w:rFonts w:ascii="Arial" w:hAnsi="Arial" w:cs="Arial"/>
        </w:rPr>
      </w:pPr>
      <w:r>
        <w:rPr>
          <w:rFonts w:ascii="Arial" w:hAnsi="Arial" w:cs="Arial"/>
        </w:rPr>
        <w:t>2 x BASES workshops</w:t>
      </w:r>
      <w:r w:rsidR="00CC62F6">
        <w:rPr>
          <w:rFonts w:ascii="Arial" w:hAnsi="Arial" w:cs="Arial"/>
        </w:rPr>
        <w:t xml:space="preserve">, including Division days/events </w:t>
      </w:r>
      <w:r>
        <w:rPr>
          <w:rFonts w:ascii="Arial" w:hAnsi="Arial" w:cs="Arial"/>
        </w:rPr>
        <w:t>(varied cost) or BASES conference registration fee (from £149)</w:t>
      </w:r>
    </w:p>
    <w:p w14:paraId="2941340E" w14:textId="77777777" w:rsidR="00A0296C" w:rsidRPr="00872B03" w:rsidRDefault="00A0296C" w:rsidP="00A0296C">
      <w:pPr>
        <w:spacing w:after="240"/>
        <w:ind w:firstLine="720"/>
        <w:rPr>
          <w:rFonts w:ascii="Arial" w:hAnsi="Arial" w:cs="Arial"/>
          <w:sz w:val="14"/>
          <w:szCs w:val="14"/>
        </w:rPr>
      </w:pPr>
      <w:r>
        <w:rPr>
          <w:rFonts w:ascii="Arial" w:hAnsi="Arial" w:cs="Arial"/>
        </w:rPr>
        <w:t>Supervisor Costs – to be agreed between supervisee and supervisor</w:t>
      </w:r>
      <w:r>
        <w:rPr>
          <w:rFonts w:ascii="Arial" w:hAnsi="Arial" w:cs="Arial"/>
        </w:rPr>
        <w:br/>
      </w:r>
      <w:r>
        <w:rPr>
          <w:rFonts w:ascii="Arial" w:hAnsi="Arial" w:cs="Arial"/>
        </w:rPr>
        <w:br/>
      </w:r>
      <w:r>
        <w:rPr>
          <w:rStyle w:val="Emphasis"/>
          <w:rFonts w:ascii="Arial" w:hAnsi="Arial" w:cs="Arial"/>
          <w:sz w:val="14"/>
          <w:szCs w:val="14"/>
        </w:rPr>
        <w:t xml:space="preserve">*The administration fee is non-refundable once the registration form has been submitted.  Any cancellations or withdrawals received up to 14 days before the workshop are subject to a 50% cancellation charge on the workshop fee (£100). All workshop fees are forfeited thereafter. Please note that if a delegate does not cancel and does not attend, then they are still responsible for payment.  Further details at: </w:t>
      </w:r>
      <w:hyperlink r:id="rId12" w:history="1">
        <w:r>
          <w:rPr>
            <w:rStyle w:val="Emphasis"/>
            <w:rFonts w:ascii="Arial" w:hAnsi="Arial" w:cs="Arial"/>
            <w:sz w:val="14"/>
            <w:szCs w:val="14"/>
          </w:rPr>
          <w:t>http://www.bases.org.uk/Workshop-Booking-Information</w:t>
        </w:r>
      </w:hyperlink>
    </w:p>
    <w:p w14:paraId="3D823F01" w14:textId="3C61FC3C" w:rsidR="004D2501" w:rsidRDefault="00B73354" w:rsidP="002D551E">
      <w:pPr>
        <w:pStyle w:val="Heading1"/>
        <w:rPr>
          <w:rFonts w:ascii="Arial" w:hAnsi="Arial" w:cs="Arial"/>
          <w:sz w:val="24"/>
          <w:szCs w:val="24"/>
        </w:rPr>
      </w:pPr>
      <w:r>
        <w:rPr>
          <w:rFonts w:ascii="Arial" w:hAnsi="Arial" w:cs="Arial"/>
          <w:sz w:val="24"/>
          <w:szCs w:val="24"/>
        </w:rPr>
        <w:t>5</w:t>
      </w:r>
      <w:r w:rsidR="008570A6" w:rsidRPr="002D551E">
        <w:rPr>
          <w:rFonts w:ascii="Arial" w:hAnsi="Arial" w:cs="Arial"/>
          <w:sz w:val="24"/>
          <w:szCs w:val="24"/>
        </w:rPr>
        <w:t xml:space="preserve">. </w:t>
      </w:r>
      <w:r w:rsidR="004D2501" w:rsidRPr="002D551E">
        <w:rPr>
          <w:rFonts w:ascii="Arial" w:hAnsi="Arial" w:cs="Arial"/>
          <w:sz w:val="24"/>
          <w:szCs w:val="24"/>
        </w:rPr>
        <w:t>Supervised Practice</w:t>
      </w:r>
    </w:p>
    <w:p w14:paraId="3D823F02" w14:textId="0961F43D" w:rsidR="00FB7A89" w:rsidRDefault="002D551E" w:rsidP="00BD69FC">
      <w:pPr>
        <w:spacing w:after="240" w:line="240" w:lineRule="auto"/>
        <w:jc w:val="both"/>
        <w:rPr>
          <w:rFonts w:ascii="Arial" w:hAnsi="Arial" w:cs="Arial"/>
          <w:bCs/>
        </w:rPr>
      </w:pPr>
      <w:bookmarkStart w:id="6" w:name="_Hlk788593"/>
      <w:r>
        <w:rPr>
          <w:rFonts w:ascii="Arial" w:hAnsi="Arial" w:cs="Arial"/>
          <w:bCs/>
        </w:rPr>
        <w:br/>
      </w:r>
      <w:r w:rsidR="00FB7A89" w:rsidRPr="00FB7A89">
        <w:rPr>
          <w:rFonts w:ascii="Arial" w:hAnsi="Arial" w:cs="Arial"/>
          <w:bCs/>
        </w:rPr>
        <w:t>Supervised practice is defined as the delivery of services under the supervision of a supervisor or senior peer. This includes planning, practice delivery and follow-up (reflection). Observed practice is the direct observation by a supervisor or senior peer of practice delivery. It is not expected that all supervised practice is observed practice, but it is expected that observation of the supervisee by the supervisor will occur and be recorded.</w:t>
      </w:r>
    </w:p>
    <w:bookmarkEnd w:id="6"/>
    <w:p w14:paraId="3D823F03" w14:textId="60CC828E" w:rsidR="00FB7A89" w:rsidRDefault="00FB7A89" w:rsidP="00BD69FC">
      <w:pPr>
        <w:spacing w:after="240" w:line="240" w:lineRule="auto"/>
        <w:jc w:val="both"/>
        <w:rPr>
          <w:rFonts w:ascii="Arial" w:hAnsi="Arial" w:cs="Arial"/>
          <w:bCs/>
        </w:rPr>
      </w:pPr>
      <w:r w:rsidRPr="00FB7A89">
        <w:rPr>
          <w:rFonts w:ascii="Arial" w:hAnsi="Arial" w:cs="Arial"/>
          <w:bCs/>
        </w:rPr>
        <w:t xml:space="preserve">One of the core requirements for the successful completion of SE is the undertaking of </w:t>
      </w:r>
      <w:r w:rsidR="00EF7C54">
        <w:rPr>
          <w:rFonts w:ascii="Arial" w:hAnsi="Arial" w:cs="Arial"/>
          <w:bCs/>
        </w:rPr>
        <w:t xml:space="preserve">a minimum of </w:t>
      </w:r>
      <w:r w:rsidRPr="00FB7A89">
        <w:rPr>
          <w:rFonts w:ascii="Arial" w:hAnsi="Arial" w:cs="Arial"/>
          <w:bCs/>
        </w:rPr>
        <w:t>500 hours of supervised practice. Of these 500 hours, a minimum of 250 hours must be supervised by the named SE supervisor; up to 250 hours can be supervised by other senior peers with agreement of the named supervisor, as long as their expertise is appropriate to the supervisee’s development.</w:t>
      </w:r>
    </w:p>
    <w:p w14:paraId="3D823F04" w14:textId="77777777" w:rsidR="00E23C2D" w:rsidRDefault="00E23C2D" w:rsidP="00BD69FC">
      <w:pPr>
        <w:spacing w:after="240" w:line="240" w:lineRule="auto"/>
        <w:jc w:val="both"/>
        <w:rPr>
          <w:rFonts w:ascii="Arial" w:hAnsi="Arial" w:cs="Arial"/>
          <w:bCs/>
        </w:rPr>
      </w:pPr>
      <w:r>
        <w:rPr>
          <w:rFonts w:ascii="Arial" w:hAnsi="Arial" w:cs="Arial"/>
          <w:bCs/>
        </w:rPr>
        <w:t xml:space="preserve">Supervisees should ensure that </w:t>
      </w:r>
      <w:r w:rsidRPr="00EF7C54">
        <w:rPr>
          <w:rFonts w:ascii="Arial" w:hAnsi="Arial" w:cs="Arial"/>
          <w:bCs/>
          <w:i/>
          <w:iCs/>
        </w:rPr>
        <w:t>at least</w:t>
      </w:r>
      <w:r>
        <w:rPr>
          <w:rFonts w:ascii="Arial" w:hAnsi="Arial" w:cs="Arial"/>
          <w:bCs/>
        </w:rPr>
        <w:t xml:space="preserve"> 400 hours of the supervised practice are undertaken within the main context that they wish to operate as a sport and exercise scientist (i</w:t>
      </w:r>
      <w:r w:rsidR="00FB7A89">
        <w:rPr>
          <w:rFonts w:ascii="Arial" w:hAnsi="Arial" w:cs="Arial"/>
          <w:bCs/>
        </w:rPr>
        <w:t>.</w:t>
      </w:r>
      <w:r>
        <w:rPr>
          <w:rFonts w:ascii="Arial" w:hAnsi="Arial" w:cs="Arial"/>
          <w:bCs/>
        </w:rPr>
        <w:t>e</w:t>
      </w:r>
      <w:r w:rsidR="00FB7A89">
        <w:rPr>
          <w:rFonts w:ascii="Arial" w:hAnsi="Arial" w:cs="Arial"/>
          <w:bCs/>
        </w:rPr>
        <w:t>.</w:t>
      </w:r>
      <w:r>
        <w:rPr>
          <w:rFonts w:ascii="Arial" w:hAnsi="Arial" w:cs="Arial"/>
          <w:bCs/>
        </w:rPr>
        <w:t xml:space="preserve"> research, </w:t>
      </w:r>
      <w:r w:rsidR="00A45F29">
        <w:rPr>
          <w:rFonts w:ascii="Arial" w:hAnsi="Arial" w:cs="Arial"/>
          <w:bCs/>
        </w:rPr>
        <w:t>pedagogy</w:t>
      </w:r>
      <w:r>
        <w:rPr>
          <w:rFonts w:ascii="Arial" w:hAnsi="Arial" w:cs="Arial"/>
          <w:bCs/>
        </w:rPr>
        <w:t>, support)</w:t>
      </w:r>
      <w:r w:rsidR="00136365">
        <w:rPr>
          <w:rFonts w:ascii="Arial" w:hAnsi="Arial" w:cs="Arial"/>
          <w:bCs/>
        </w:rPr>
        <w:t>.</w:t>
      </w:r>
    </w:p>
    <w:p w14:paraId="3D823F05" w14:textId="77777777" w:rsidR="00E23C2D" w:rsidRPr="00D2467D" w:rsidRDefault="00E23C2D" w:rsidP="00BD69FC">
      <w:pPr>
        <w:spacing w:after="240" w:line="240" w:lineRule="auto"/>
        <w:jc w:val="both"/>
        <w:rPr>
          <w:rFonts w:ascii="Arial" w:hAnsi="Arial" w:cs="Arial"/>
          <w:bCs/>
        </w:rPr>
      </w:pPr>
      <w:bookmarkStart w:id="7" w:name="_Hlk788537"/>
      <w:r w:rsidRPr="00D2467D">
        <w:rPr>
          <w:rFonts w:ascii="Arial" w:hAnsi="Arial" w:cs="Arial"/>
          <w:bCs/>
        </w:rPr>
        <w:t xml:space="preserve">Up to 150 hours may be backdated to include </w:t>
      </w:r>
      <w:r w:rsidR="00B96E85" w:rsidRPr="00D2467D">
        <w:rPr>
          <w:rFonts w:ascii="Arial" w:hAnsi="Arial" w:cs="Arial"/>
          <w:bCs/>
        </w:rPr>
        <w:t>experience gained prior to the formal commencement of SE</w:t>
      </w:r>
      <w:r w:rsidR="00D2467D" w:rsidRPr="00D2467D">
        <w:rPr>
          <w:rFonts w:ascii="Arial" w:hAnsi="Arial" w:cs="Arial"/>
          <w:bCs/>
        </w:rPr>
        <w:t>. T</w:t>
      </w:r>
      <w:r w:rsidR="00B96E85" w:rsidRPr="00D2467D">
        <w:rPr>
          <w:rFonts w:ascii="Arial" w:hAnsi="Arial" w:cs="Arial"/>
          <w:bCs/>
        </w:rPr>
        <w:t xml:space="preserve">he </w:t>
      </w:r>
      <w:r w:rsidR="00D2467D" w:rsidRPr="00D2467D">
        <w:rPr>
          <w:rFonts w:ascii="Arial" w:hAnsi="Arial" w:cs="Arial"/>
          <w:bCs/>
        </w:rPr>
        <w:t xml:space="preserve">‘Backdated Hours Practice Log’ must be fully completed </w:t>
      </w:r>
      <w:r w:rsidR="00D2467D">
        <w:rPr>
          <w:rFonts w:ascii="Arial" w:hAnsi="Arial" w:cs="Arial"/>
          <w:bCs/>
        </w:rPr>
        <w:t xml:space="preserve">with </w:t>
      </w:r>
      <w:r w:rsidR="00D2467D" w:rsidRPr="00D2467D">
        <w:rPr>
          <w:rFonts w:ascii="Arial" w:hAnsi="Arial" w:cs="Arial"/>
          <w:bCs/>
        </w:rPr>
        <w:t xml:space="preserve">all </w:t>
      </w:r>
      <w:r w:rsidR="00B96E85" w:rsidRPr="00D2467D">
        <w:rPr>
          <w:rFonts w:ascii="Arial" w:hAnsi="Arial" w:cs="Arial"/>
          <w:bCs/>
        </w:rPr>
        <w:t>experiences logged, reflected on</w:t>
      </w:r>
      <w:r w:rsidR="0042114D" w:rsidRPr="00D2467D">
        <w:rPr>
          <w:rFonts w:ascii="Arial" w:hAnsi="Arial" w:cs="Arial"/>
          <w:bCs/>
        </w:rPr>
        <w:t xml:space="preserve">, </w:t>
      </w:r>
      <w:r w:rsidR="008570A6" w:rsidRPr="007F77FE">
        <w:rPr>
          <w:rFonts w:ascii="Arial" w:hAnsi="Arial" w:cs="Arial"/>
          <w:bCs/>
        </w:rPr>
        <w:t xml:space="preserve">signed off </w:t>
      </w:r>
      <w:r w:rsidR="008570A6">
        <w:rPr>
          <w:rFonts w:ascii="Arial" w:hAnsi="Arial" w:cs="Arial"/>
          <w:bCs/>
        </w:rPr>
        <w:t>and supported by a report from</w:t>
      </w:r>
      <w:r w:rsidR="008570A6" w:rsidRPr="007F77FE">
        <w:rPr>
          <w:rFonts w:ascii="Arial" w:hAnsi="Arial" w:cs="Arial"/>
          <w:bCs/>
        </w:rPr>
        <w:t xml:space="preserve"> a</w:t>
      </w:r>
      <w:r w:rsidR="008570A6">
        <w:rPr>
          <w:rFonts w:ascii="Arial" w:hAnsi="Arial" w:cs="Arial"/>
          <w:bCs/>
        </w:rPr>
        <w:t>n appropriate</w:t>
      </w:r>
      <w:r w:rsidR="008570A6" w:rsidRPr="007F77FE">
        <w:rPr>
          <w:rFonts w:ascii="Arial" w:hAnsi="Arial" w:cs="Arial"/>
          <w:bCs/>
        </w:rPr>
        <w:t xml:space="preserve"> </w:t>
      </w:r>
      <w:r w:rsidR="008570A6">
        <w:rPr>
          <w:rFonts w:ascii="Arial" w:hAnsi="Arial" w:cs="Arial"/>
          <w:bCs/>
        </w:rPr>
        <w:t>s</w:t>
      </w:r>
      <w:r w:rsidR="008570A6" w:rsidRPr="007F77FE">
        <w:rPr>
          <w:rFonts w:ascii="Arial" w:hAnsi="Arial" w:cs="Arial"/>
          <w:bCs/>
        </w:rPr>
        <w:t xml:space="preserve">enior </w:t>
      </w:r>
      <w:r w:rsidR="008570A6">
        <w:rPr>
          <w:rFonts w:ascii="Arial" w:hAnsi="Arial" w:cs="Arial"/>
          <w:bCs/>
        </w:rPr>
        <w:t>p</w:t>
      </w:r>
      <w:r w:rsidR="008570A6" w:rsidRPr="007F77FE">
        <w:rPr>
          <w:rFonts w:ascii="Arial" w:hAnsi="Arial" w:cs="Arial"/>
          <w:bCs/>
        </w:rPr>
        <w:t>eer</w:t>
      </w:r>
      <w:r w:rsidR="008570A6">
        <w:rPr>
          <w:rFonts w:ascii="Arial" w:hAnsi="Arial" w:cs="Arial"/>
          <w:bCs/>
        </w:rPr>
        <w:t>*,</w:t>
      </w:r>
      <w:r w:rsidR="00D2467D">
        <w:rPr>
          <w:rFonts w:ascii="Arial" w:hAnsi="Arial" w:cs="Arial"/>
          <w:bCs/>
        </w:rPr>
        <w:t xml:space="preserve"> and </w:t>
      </w:r>
      <w:r w:rsidR="00B96E85" w:rsidRPr="00D2467D">
        <w:rPr>
          <w:rFonts w:ascii="Arial" w:hAnsi="Arial" w:cs="Arial"/>
          <w:bCs/>
        </w:rPr>
        <w:t>meet the SE requirements below</w:t>
      </w:r>
      <w:r w:rsidR="00136365" w:rsidRPr="00D2467D">
        <w:rPr>
          <w:rFonts w:ascii="Arial" w:hAnsi="Arial" w:cs="Arial"/>
          <w:bCs/>
        </w:rPr>
        <w:t>.</w:t>
      </w:r>
      <w:r w:rsidR="0042114D" w:rsidRPr="00D2467D">
        <w:rPr>
          <w:rFonts w:ascii="Arial" w:hAnsi="Arial" w:cs="Arial"/>
          <w:bCs/>
        </w:rPr>
        <w:t xml:space="preserve"> Hours can be backdated as far as 3</w:t>
      </w:r>
      <w:r w:rsidR="0042114D" w:rsidRPr="00D2467D">
        <w:rPr>
          <w:rFonts w:ascii="Arial" w:hAnsi="Arial" w:cs="Arial"/>
          <w:bCs/>
          <w:vertAlign w:val="superscript"/>
        </w:rPr>
        <w:t>rd</w:t>
      </w:r>
      <w:r w:rsidR="0042114D" w:rsidRPr="00D2467D">
        <w:rPr>
          <w:rFonts w:ascii="Arial" w:hAnsi="Arial" w:cs="Arial"/>
          <w:bCs/>
        </w:rPr>
        <w:t xml:space="preserve"> year UG or 5 years previous.</w:t>
      </w:r>
      <w:r w:rsidR="00D2467D" w:rsidRPr="00D2467D">
        <w:rPr>
          <w:rFonts w:ascii="Arial" w:hAnsi="Arial" w:cs="Arial"/>
          <w:bCs/>
        </w:rPr>
        <w:t xml:space="preserve"> </w:t>
      </w:r>
    </w:p>
    <w:bookmarkEnd w:id="7"/>
    <w:p w14:paraId="3D823F06" w14:textId="7E8C2793" w:rsidR="00B96E85" w:rsidRDefault="00B96E85" w:rsidP="00BD69FC">
      <w:pPr>
        <w:spacing w:after="240" w:line="240" w:lineRule="auto"/>
        <w:jc w:val="both"/>
        <w:rPr>
          <w:rFonts w:ascii="Arial" w:hAnsi="Arial" w:cs="Arial"/>
          <w:bCs/>
        </w:rPr>
      </w:pPr>
      <w:r>
        <w:rPr>
          <w:rFonts w:ascii="Arial" w:hAnsi="Arial" w:cs="Arial"/>
          <w:bCs/>
        </w:rPr>
        <w:t xml:space="preserve">All supervisees must maintain </w:t>
      </w:r>
      <w:r w:rsidR="004B16BF">
        <w:rPr>
          <w:rFonts w:ascii="Arial" w:hAnsi="Arial" w:cs="Arial"/>
          <w:bCs/>
        </w:rPr>
        <w:t>a supervised</w:t>
      </w:r>
      <w:r>
        <w:rPr>
          <w:rFonts w:ascii="Arial" w:hAnsi="Arial" w:cs="Arial"/>
          <w:bCs/>
        </w:rPr>
        <w:t xml:space="preserve"> practice log in which they keep a record of their preparation for, delivery off and reflection on their practice</w:t>
      </w:r>
      <w:r w:rsidR="00136365">
        <w:rPr>
          <w:rFonts w:ascii="Arial" w:hAnsi="Arial" w:cs="Arial"/>
          <w:bCs/>
        </w:rPr>
        <w:t>.</w:t>
      </w:r>
    </w:p>
    <w:p w14:paraId="3D823F07" w14:textId="77777777" w:rsidR="001A6F1D" w:rsidRDefault="00B96E85" w:rsidP="00BD69FC">
      <w:pPr>
        <w:spacing w:after="240" w:line="240" w:lineRule="auto"/>
        <w:jc w:val="both"/>
        <w:rPr>
          <w:rFonts w:ascii="Arial" w:hAnsi="Arial" w:cs="Arial"/>
          <w:bCs/>
        </w:rPr>
      </w:pPr>
      <w:r>
        <w:rPr>
          <w:rFonts w:ascii="Arial" w:hAnsi="Arial" w:cs="Arial"/>
          <w:bCs/>
        </w:rPr>
        <w:t>It is expected that the supervised practice hours are made up by a mixture of circumstances relevant to the individual’s development; for example one to one sessions, group sessions, measurement and recording</w:t>
      </w:r>
      <w:r w:rsidR="00136365">
        <w:rPr>
          <w:rFonts w:ascii="Arial" w:hAnsi="Arial" w:cs="Arial"/>
          <w:bCs/>
        </w:rPr>
        <w:t>.</w:t>
      </w:r>
    </w:p>
    <w:p w14:paraId="3D823F08" w14:textId="77777777" w:rsidR="001A6F1D" w:rsidRPr="001A6F1D" w:rsidRDefault="001A6F1D" w:rsidP="00BD69FC">
      <w:pPr>
        <w:spacing w:after="240" w:line="240" w:lineRule="auto"/>
        <w:jc w:val="both"/>
        <w:rPr>
          <w:rFonts w:ascii="Arial" w:hAnsi="Arial" w:cs="Arial"/>
          <w:bCs/>
        </w:rPr>
      </w:pPr>
      <w:r w:rsidRPr="001A6F1D">
        <w:rPr>
          <w:rFonts w:ascii="Arial" w:hAnsi="Arial" w:cs="Arial"/>
          <w:lang w:eastAsia="en-GB"/>
        </w:rPr>
        <w:t xml:space="preserve">It is expected that a supervisor directly observes </w:t>
      </w:r>
      <w:r w:rsidRPr="001A6F1D">
        <w:rPr>
          <w:rFonts w:ascii="Arial" w:hAnsi="Arial" w:cs="Arial"/>
          <w:u w:val="single"/>
          <w:lang w:eastAsia="en-GB"/>
        </w:rPr>
        <w:t>at least</w:t>
      </w:r>
      <w:r w:rsidRPr="001A6F1D">
        <w:rPr>
          <w:rFonts w:ascii="Arial" w:hAnsi="Arial" w:cs="Arial"/>
          <w:lang w:eastAsia="en-GB"/>
        </w:rPr>
        <w:t xml:space="preserve"> 20 hours of a supervisees practice hours</w:t>
      </w:r>
      <w:r>
        <w:rPr>
          <w:rFonts w:ascii="Arial" w:hAnsi="Arial" w:cs="Arial"/>
          <w:bCs/>
        </w:rPr>
        <w:t>.</w:t>
      </w:r>
    </w:p>
    <w:p w14:paraId="3D823F09" w14:textId="77777777" w:rsidR="00B96E85" w:rsidRDefault="00B96E85" w:rsidP="00BD69FC">
      <w:pPr>
        <w:spacing w:after="240" w:line="240" w:lineRule="auto"/>
        <w:jc w:val="both"/>
        <w:rPr>
          <w:rFonts w:ascii="Arial" w:hAnsi="Arial" w:cs="Arial"/>
          <w:bCs/>
        </w:rPr>
      </w:pPr>
      <w:r>
        <w:rPr>
          <w:rFonts w:ascii="Arial" w:hAnsi="Arial" w:cs="Arial"/>
          <w:bCs/>
        </w:rPr>
        <w:t xml:space="preserve">Examples of acceptable </w:t>
      </w:r>
      <w:r w:rsidR="00A45F29">
        <w:rPr>
          <w:rFonts w:ascii="Arial" w:hAnsi="Arial" w:cs="Arial"/>
          <w:bCs/>
        </w:rPr>
        <w:t>activities</w:t>
      </w:r>
      <w:r>
        <w:rPr>
          <w:rFonts w:ascii="Arial" w:hAnsi="Arial" w:cs="Arial"/>
          <w:bCs/>
        </w:rPr>
        <w:t xml:space="preserve"> for supervised practice:</w:t>
      </w:r>
    </w:p>
    <w:p w14:paraId="3D823F0A" w14:textId="77777777" w:rsidR="00B96E85" w:rsidRDefault="00B96E85" w:rsidP="00BD69FC">
      <w:pPr>
        <w:numPr>
          <w:ilvl w:val="0"/>
          <w:numId w:val="15"/>
        </w:numPr>
        <w:tabs>
          <w:tab w:val="clear" w:pos="720"/>
          <w:tab w:val="num" w:pos="1134"/>
        </w:tabs>
        <w:spacing w:after="240" w:line="240" w:lineRule="auto"/>
        <w:ind w:left="1134" w:hanging="425"/>
        <w:jc w:val="both"/>
        <w:rPr>
          <w:rFonts w:ascii="Arial" w:hAnsi="Arial" w:cs="Arial"/>
          <w:bCs/>
        </w:rPr>
      </w:pPr>
      <w:r>
        <w:rPr>
          <w:rFonts w:ascii="Arial" w:hAnsi="Arial" w:cs="Arial"/>
          <w:bCs/>
        </w:rPr>
        <w:t xml:space="preserve">Support work – one to one sessions with clients, group sessions, educational talks and workshops, data collection and analysis, </w:t>
      </w:r>
    </w:p>
    <w:p w14:paraId="3D823F0B" w14:textId="77777777" w:rsidR="00B96E85" w:rsidRDefault="00B96E85" w:rsidP="00BD69FC">
      <w:pPr>
        <w:numPr>
          <w:ilvl w:val="0"/>
          <w:numId w:val="15"/>
        </w:numPr>
        <w:tabs>
          <w:tab w:val="clear" w:pos="720"/>
          <w:tab w:val="num" w:pos="1134"/>
        </w:tabs>
        <w:spacing w:after="240" w:line="240" w:lineRule="auto"/>
        <w:ind w:left="1134" w:hanging="425"/>
        <w:jc w:val="both"/>
        <w:rPr>
          <w:rFonts w:ascii="Arial" w:hAnsi="Arial" w:cs="Arial"/>
          <w:bCs/>
        </w:rPr>
      </w:pPr>
      <w:r>
        <w:rPr>
          <w:rFonts w:ascii="Arial" w:hAnsi="Arial" w:cs="Arial"/>
          <w:bCs/>
        </w:rPr>
        <w:lastRenderedPageBreak/>
        <w:t>Research – client/subject meetings, data collection, data manipulation and analysis, data reporting via conferences and workshops</w:t>
      </w:r>
    </w:p>
    <w:p w14:paraId="3D823F0C" w14:textId="36AC8D0E" w:rsidR="00B96E85" w:rsidRDefault="00A45F29" w:rsidP="00BD69FC">
      <w:pPr>
        <w:numPr>
          <w:ilvl w:val="0"/>
          <w:numId w:val="15"/>
        </w:numPr>
        <w:tabs>
          <w:tab w:val="clear" w:pos="720"/>
          <w:tab w:val="num" w:pos="1134"/>
        </w:tabs>
        <w:spacing w:after="240" w:line="240" w:lineRule="auto"/>
        <w:ind w:left="1134" w:hanging="425"/>
        <w:jc w:val="both"/>
        <w:rPr>
          <w:rFonts w:ascii="Arial" w:hAnsi="Arial" w:cs="Arial"/>
          <w:bCs/>
        </w:rPr>
      </w:pPr>
      <w:r>
        <w:rPr>
          <w:rFonts w:ascii="Arial" w:hAnsi="Arial" w:cs="Arial"/>
          <w:bCs/>
        </w:rPr>
        <w:t>Pedagogy</w:t>
      </w:r>
      <w:r w:rsidR="00B96E85">
        <w:rPr>
          <w:rFonts w:ascii="Arial" w:hAnsi="Arial" w:cs="Arial"/>
          <w:bCs/>
        </w:rPr>
        <w:t xml:space="preserve"> – lecture delivery, tutorials, exam setting</w:t>
      </w:r>
      <w:r>
        <w:rPr>
          <w:rFonts w:ascii="Arial" w:hAnsi="Arial" w:cs="Arial"/>
          <w:bCs/>
        </w:rPr>
        <w:t>.</w:t>
      </w:r>
    </w:p>
    <w:p w14:paraId="1F9E2060" w14:textId="77777777" w:rsidR="00686E78" w:rsidRDefault="00686E78" w:rsidP="00244596">
      <w:pPr>
        <w:spacing w:after="0" w:line="240" w:lineRule="auto"/>
        <w:rPr>
          <w:rFonts w:ascii="Arial" w:hAnsi="Arial" w:cs="Arial"/>
        </w:rPr>
      </w:pPr>
      <w:r w:rsidRPr="000C0D27">
        <w:rPr>
          <w:rFonts w:ascii="Arial" w:hAnsi="Arial" w:cs="Arial"/>
        </w:rPr>
        <w:t>For</w:t>
      </w:r>
      <w:r>
        <w:rPr>
          <w:rFonts w:ascii="Arial" w:hAnsi="Arial" w:cs="Arial"/>
        </w:rPr>
        <w:t xml:space="preserve"> those whose domain of expertise is research, the client may be the research project.  The support delivered will relate to the role played in the research project.</w:t>
      </w:r>
    </w:p>
    <w:p w14:paraId="0E8BAEC2" w14:textId="77777777" w:rsidR="00244596" w:rsidRDefault="00244596" w:rsidP="00244596">
      <w:pPr>
        <w:pStyle w:val="ListParagraph"/>
        <w:spacing w:after="0" w:line="240" w:lineRule="auto"/>
        <w:ind w:left="0"/>
        <w:jc w:val="both"/>
        <w:rPr>
          <w:rFonts w:ascii="Arial" w:hAnsi="Arial" w:cs="Arial"/>
        </w:rPr>
      </w:pPr>
    </w:p>
    <w:p w14:paraId="20185332" w14:textId="4C753AB5" w:rsidR="005336E8" w:rsidRDefault="003448E5" w:rsidP="00244596">
      <w:pPr>
        <w:pStyle w:val="ListParagraph"/>
        <w:spacing w:after="0" w:line="240" w:lineRule="auto"/>
        <w:ind w:left="0"/>
        <w:jc w:val="both"/>
        <w:rPr>
          <w:rFonts w:ascii="Arial" w:hAnsi="Arial" w:cs="Arial"/>
        </w:rPr>
      </w:pPr>
      <w:r w:rsidRPr="00477E8C">
        <w:rPr>
          <w:rFonts w:ascii="Arial" w:hAnsi="Arial" w:cs="Arial"/>
        </w:rPr>
        <w:t>A maximum of 3 hours preparation and follow up can be claimed for each hour of delivery – the main focus is on delivery hours. It is not a requirement that each supervised practice entry as both preparation and follow up time allocated to it.</w:t>
      </w:r>
      <w:r w:rsidR="00E51735">
        <w:rPr>
          <w:rFonts w:ascii="Arial" w:hAnsi="Arial" w:cs="Arial"/>
        </w:rPr>
        <w:br/>
      </w:r>
    </w:p>
    <w:p w14:paraId="485A194E" w14:textId="77777777" w:rsidR="005336E8" w:rsidRDefault="005336E8">
      <w:pPr>
        <w:spacing w:after="0" w:line="240" w:lineRule="auto"/>
        <w:rPr>
          <w:rFonts w:ascii="Arial" w:hAnsi="Arial" w:cs="Arial"/>
        </w:rPr>
      </w:pPr>
      <w:r>
        <w:rPr>
          <w:rFonts w:ascii="Arial" w:hAnsi="Arial" w:cs="Arial"/>
        </w:rPr>
        <w:br w:type="page"/>
      </w:r>
    </w:p>
    <w:p w14:paraId="1D792B0C" w14:textId="77777777" w:rsidR="003448E5" w:rsidRPr="00477E8C" w:rsidRDefault="003448E5" w:rsidP="00244596">
      <w:pPr>
        <w:pStyle w:val="ListParagraph"/>
        <w:spacing w:after="0" w:line="240" w:lineRule="auto"/>
        <w:ind w:left="0"/>
        <w:jc w:val="both"/>
        <w:rPr>
          <w:rFonts w:ascii="Arial" w:hAnsi="Arial" w:cs="Arial"/>
        </w:rPr>
      </w:pPr>
    </w:p>
    <w:p w14:paraId="3D823F0E" w14:textId="280126AE" w:rsidR="008570A6" w:rsidRPr="002D551E" w:rsidRDefault="007C5208" w:rsidP="002D551E">
      <w:pPr>
        <w:spacing w:before="100" w:beforeAutospacing="1" w:after="240" w:line="240" w:lineRule="auto"/>
        <w:jc w:val="both"/>
        <w:rPr>
          <w:rFonts w:ascii="Arial" w:hAnsi="Arial" w:cs="Arial"/>
          <w:lang w:eastAsia="en-GB"/>
        </w:rPr>
      </w:pPr>
      <w:r w:rsidRPr="0049549A">
        <w:rPr>
          <w:rFonts w:ascii="Arial" w:hAnsi="Arial" w:cs="Arial"/>
          <w:lang w:eastAsia="en-GB"/>
        </w:rPr>
        <w:t>Some supervisees may undertake work with children, young people or vulnerable adults and a CRB check may be indicated</w:t>
      </w:r>
      <w:r w:rsidR="00E347AA">
        <w:rPr>
          <w:rFonts w:ascii="Arial" w:hAnsi="Arial" w:cs="Arial"/>
          <w:lang w:eastAsia="en-GB"/>
        </w:rPr>
        <w:t>, along with attendance at a Safeguarding and Protecting Children and Vulnerable Adults workshop</w:t>
      </w:r>
      <w:r w:rsidRPr="0049549A">
        <w:rPr>
          <w:rFonts w:ascii="Arial" w:hAnsi="Arial" w:cs="Arial"/>
          <w:lang w:eastAsia="en-GB"/>
        </w:rPr>
        <w:t xml:space="preserve">.  However the variety of individual circumstances, the extent of supervised/sole working, and an individual </w:t>
      </w:r>
      <w:proofErr w:type="spellStart"/>
      <w:r w:rsidRPr="0049549A">
        <w:rPr>
          <w:rFonts w:ascii="Arial" w:hAnsi="Arial" w:cs="Arial"/>
          <w:lang w:eastAsia="en-GB"/>
        </w:rPr>
        <w:t>organisation’s</w:t>
      </w:r>
      <w:proofErr w:type="spellEnd"/>
      <w:r w:rsidRPr="0049549A">
        <w:rPr>
          <w:rFonts w:ascii="Arial" w:hAnsi="Arial" w:cs="Arial"/>
          <w:lang w:eastAsia="en-GB"/>
        </w:rPr>
        <w:t xml:space="preserve"> own policies make it impossible for BASES to provide detailed guidance.  BASES recommends that the supervisor and supervisee discuss the placement with the host to determine whether a CRB check is required</w:t>
      </w:r>
      <w:r w:rsidR="00E347AA">
        <w:rPr>
          <w:rFonts w:ascii="Arial" w:hAnsi="Arial" w:cs="Arial"/>
          <w:lang w:eastAsia="en-GB"/>
        </w:rPr>
        <w:t xml:space="preserve"> and/or attendance at a workshop</w:t>
      </w:r>
      <w:r w:rsidRPr="0049549A">
        <w:rPr>
          <w:rFonts w:ascii="Arial" w:hAnsi="Arial" w:cs="Arial"/>
          <w:lang w:eastAsia="en-GB"/>
        </w:rPr>
        <w:t xml:space="preserve">.  Consideration of the issues involved and appropriate action will be a means of fulfilling some of the competency requirements for accreditation, particularly </w:t>
      </w:r>
      <w:r w:rsidRPr="0049549A">
        <w:rPr>
          <w:rFonts w:ascii="Arial" w:hAnsi="Arial" w:cs="Arial"/>
          <w:i/>
          <w:iCs/>
          <w:lang w:eastAsia="en-GB"/>
        </w:rPr>
        <w:t xml:space="preserve">10. Professional relationships and </w:t>
      </w:r>
      <w:proofErr w:type="spellStart"/>
      <w:r w:rsidRPr="0049549A">
        <w:rPr>
          <w:rFonts w:ascii="Arial" w:hAnsi="Arial" w:cs="Arial"/>
          <w:i/>
          <w:iCs/>
          <w:lang w:eastAsia="en-GB"/>
        </w:rPr>
        <w:t>behaviours</w:t>
      </w:r>
      <w:proofErr w:type="spellEnd"/>
      <w:r w:rsidRPr="0049549A">
        <w:rPr>
          <w:rFonts w:ascii="Arial" w:hAnsi="Arial" w:cs="Arial"/>
          <w:lang w:eastAsia="en-GB"/>
        </w:rPr>
        <w:t>.</w:t>
      </w:r>
      <w:bookmarkStart w:id="8" w:name="_Hlk792561"/>
    </w:p>
    <w:p w14:paraId="3D823F10" w14:textId="06332B3C" w:rsidR="00D3454D" w:rsidRPr="002D551E" w:rsidRDefault="008570A6" w:rsidP="002D551E">
      <w:pPr>
        <w:spacing w:after="240"/>
        <w:jc w:val="both"/>
        <w:rPr>
          <w:rFonts w:ascii="Arial" w:hAnsi="Arial" w:cs="Arial"/>
          <w:bCs/>
        </w:rPr>
      </w:pPr>
      <w:bookmarkStart w:id="9" w:name="_Hlk875817"/>
      <w:r>
        <w:rPr>
          <w:rFonts w:ascii="Arial" w:hAnsi="Arial" w:cs="Arial"/>
          <w:bCs/>
        </w:rPr>
        <w:t xml:space="preserve">*A senior peer </w:t>
      </w:r>
      <w:bookmarkEnd w:id="8"/>
      <w:r w:rsidR="00D3454D">
        <w:rPr>
          <w:rFonts w:ascii="Arial" w:hAnsi="Arial" w:cs="Arial"/>
          <w:bCs/>
        </w:rPr>
        <w:t>can be a tutor, mentor, manager, coach etc</w:t>
      </w:r>
      <w:r w:rsidR="00227036">
        <w:rPr>
          <w:rFonts w:ascii="Arial" w:hAnsi="Arial" w:cs="Arial"/>
          <w:bCs/>
        </w:rPr>
        <w:t>.</w:t>
      </w:r>
      <w:bookmarkEnd w:id="9"/>
    </w:p>
    <w:p w14:paraId="3D823F11" w14:textId="53878101" w:rsidR="00697DE2" w:rsidRPr="002D551E" w:rsidRDefault="00B73354" w:rsidP="002D551E">
      <w:pPr>
        <w:pStyle w:val="Heading1"/>
        <w:rPr>
          <w:rFonts w:ascii="Arial" w:hAnsi="Arial" w:cs="Arial"/>
          <w:sz w:val="24"/>
          <w:szCs w:val="24"/>
        </w:rPr>
      </w:pPr>
      <w:bookmarkStart w:id="10" w:name="_5._Finding_a"/>
      <w:bookmarkStart w:id="11" w:name="_6._Finding_a"/>
      <w:bookmarkEnd w:id="10"/>
      <w:bookmarkEnd w:id="11"/>
      <w:r>
        <w:rPr>
          <w:rFonts w:ascii="Arial" w:hAnsi="Arial" w:cs="Arial"/>
          <w:sz w:val="24"/>
          <w:szCs w:val="24"/>
        </w:rPr>
        <w:t>6</w:t>
      </w:r>
      <w:r w:rsidR="008570A6" w:rsidRPr="002D551E">
        <w:rPr>
          <w:rFonts w:ascii="Arial" w:hAnsi="Arial" w:cs="Arial"/>
          <w:sz w:val="24"/>
          <w:szCs w:val="24"/>
        </w:rPr>
        <w:t xml:space="preserve">. </w:t>
      </w:r>
      <w:r w:rsidR="00697DE2" w:rsidRPr="002D551E">
        <w:rPr>
          <w:rFonts w:ascii="Arial" w:hAnsi="Arial" w:cs="Arial"/>
          <w:sz w:val="24"/>
          <w:szCs w:val="24"/>
        </w:rPr>
        <w:t>Finding a Supervisor</w:t>
      </w:r>
      <w:r w:rsidR="002D551E">
        <w:rPr>
          <w:rFonts w:ascii="Arial" w:hAnsi="Arial" w:cs="Arial"/>
          <w:sz w:val="24"/>
          <w:szCs w:val="24"/>
        </w:rPr>
        <w:br/>
      </w:r>
    </w:p>
    <w:p w14:paraId="3D823F12" w14:textId="58E42640" w:rsidR="009D5098" w:rsidRDefault="009D5098" w:rsidP="00BD69FC">
      <w:pPr>
        <w:spacing w:after="240" w:line="240" w:lineRule="auto"/>
        <w:ind w:right="215"/>
        <w:jc w:val="both"/>
        <w:rPr>
          <w:rFonts w:ascii="Arial" w:hAnsi="Arial" w:cs="Arial"/>
          <w:color w:val="0000FF"/>
          <w:u w:val="single"/>
        </w:rPr>
      </w:pPr>
      <w:r>
        <w:rPr>
          <w:rFonts w:ascii="Arial" w:hAnsi="Arial" w:cs="Arial"/>
        </w:rPr>
        <w:t>Only individuals on the BASES supervisor register may be used as SE supervisors</w:t>
      </w:r>
      <w:r w:rsidR="0042114D">
        <w:rPr>
          <w:rFonts w:ascii="Arial" w:hAnsi="Arial" w:cs="Arial"/>
        </w:rPr>
        <w:t>.  A</w:t>
      </w:r>
      <w:r>
        <w:rPr>
          <w:rFonts w:ascii="Arial" w:hAnsi="Arial" w:cs="Arial"/>
        </w:rPr>
        <w:t>ll individuals on the list have been through the BASES supervisor train</w:t>
      </w:r>
      <w:r w:rsidR="00F92265">
        <w:rPr>
          <w:rFonts w:ascii="Arial" w:hAnsi="Arial" w:cs="Arial"/>
        </w:rPr>
        <w:t>ing workshop. A list of BASES Registered S</w:t>
      </w:r>
      <w:r>
        <w:rPr>
          <w:rFonts w:ascii="Arial" w:hAnsi="Arial" w:cs="Arial"/>
        </w:rPr>
        <w:t xml:space="preserve">upervisors can be obtained from the BASES website: </w:t>
      </w:r>
      <w:r w:rsidR="0042114D" w:rsidRPr="0042114D">
        <w:rPr>
          <w:rFonts w:ascii="Arial" w:hAnsi="Arial" w:cs="Arial"/>
          <w:color w:val="0000FF"/>
          <w:u w:val="single"/>
        </w:rPr>
        <w:t>http://www.bases.org.uk/SE-Registered-Supervisors</w:t>
      </w:r>
    </w:p>
    <w:p w14:paraId="3D823F13" w14:textId="65A4D79F" w:rsidR="009D5098" w:rsidRDefault="009D5098" w:rsidP="00BD69FC">
      <w:pPr>
        <w:spacing w:after="240" w:line="240" w:lineRule="auto"/>
        <w:ind w:right="289"/>
        <w:jc w:val="both"/>
        <w:rPr>
          <w:rFonts w:ascii="Arial" w:hAnsi="Arial" w:cs="Arial"/>
        </w:rPr>
      </w:pPr>
      <w:r>
        <w:rPr>
          <w:rFonts w:ascii="Arial" w:hAnsi="Arial" w:cs="Arial"/>
        </w:rPr>
        <w:t>Supervisees should seek to use a Supervisor who has experience and expertise within the primary discipline within which they want to</w:t>
      </w:r>
      <w:r w:rsidRPr="00292D9A">
        <w:rPr>
          <w:rFonts w:ascii="Arial" w:hAnsi="Arial" w:cs="Arial"/>
        </w:rPr>
        <w:t xml:space="preserve"> </w:t>
      </w:r>
      <w:proofErr w:type="spellStart"/>
      <w:r w:rsidRPr="00292D9A">
        <w:rPr>
          <w:rFonts w:ascii="Arial" w:hAnsi="Arial" w:cs="Arial"/>
        </w:rPr>
        <w:t>specialise</w:t>
      </w:r>
      <w:proofErr w:type="spellEnd"/>
      <w:r>
        <w:rPr>
          <w:rFonts w:ascii="Arial" w:hAnsi="Arial" w:cs="Arial"/>
        </w:rPr>
        <w:t>,</w:t>
      </w:r>
      <w:r w:rsidR="0033142B">
        <w:rPr>
          <w:rFonts w:ascii="Arial" w:hAnsi="Arial" w:cs="Arial"/>
        </w:rPr>
        <w:t xml:space="preserve"> as well as domain of expertise</w:t>
      </w:r>
      <w:r w:rsidR="0004656E">
        <w:rPr>
          <w:rFonts w:ascii="Arial" w:hAnsi="Arial" w:cs="Arial"/>
        </w:rPr>
        <w:t>.</w:t>
      </w:r>
      <w:r>
        <w:rPr>
          <w:rFonts w:ascii="Arial" w:hAnsi="Arial" w:cs="Arial"/>
        </w:rPr>
        <w:t xml:space="preserve">  </w:t>
      </w:r>
    </w:p>
    <w:p w14:paraId="3C9A35E3" w14:textId="44E5BDED" w:rsidR="00921C9A" w:rsidRDefault="006920CD" w:rsidP="00BD69FC">
      <w:pPr>
        <w:spacing w:after="240" w:line="240" w:lineRule="auto"/>
        <w:ind w:right="289"/>
        <w:jc w:val="both"/>
        <w:rPr>
          <w:rFonts w:ascii="Arial" w:hAnsi="Arial" w:cs="Arial"/>
        </w:rPr>
      </w:pPr>
      <w:r>
        <w:rPr>
          <w:rFonts w:ascii="Arial" w:hAnsi="Arial" w:cs="Arial"/>
        </w:rPr>
        <w:t>It is possible</w:t>
      </w:r>
      <w:r w:rsidR="009D5098">
        <w:rPr>
          <w:rFonts w:ascii="Arial" w:hAnsi="Arial" w:cs="Arial"/>
        </w:rPr>
        <w:t xml:space="preserve"> that supervisees will wish to change supervisors for their second year of SE, or use a pool of supervisors (especially if the first year of SE runs parallel with doing a post graduate degree)</w:t>
      </w:r>
      <w:r w:rsidR="0004656E">
        <w:rPr>
          <w:rFonts w:ascii="Arial" w:hAnsi="Arial" w:cs="Arial"/>
        </w:rPr>
        <w:t>.</w:t>
      </w:r>
      <w:r w:rsidR="0042114D">
        <w:rPr>
          <w:rFonts w:ascii="Arial" w:hAnsi="Arial" w:cs="Arial"/>
        </w:rPr>
        <w:t xml:space="preserve"> The BASES Office must be made aware of these changes should they occur; </w:t>
      </w:r>
      <w:hyperlink r:id="rId13" w:history="1">
        <w:r w:rsidR="00921C9A" w:rsidRPr="0012694F">
          <w:rPr>
            <w:rStyle w:val="Hyperlink"/>
            <w:rFonts w:ascii="Arial" w:hAnsi="Arial" w:cs="Arial"/>
          </w:rPr>
          <w:t>education@bases.org.uk</w:t>
        </w:r>
      </w:hyperlink>
      <w:r w:rsidR="0042114D">
        <w:rPr>
          <w:rFonts w:ascii="Arial" w:hAnsi="Arial" w:cs="Arial"/>
        </w:rPr>
        <w:t>.</w:t>
      </w:r>
    </w:p>
    <w:p w14:paraId="3D823F15" w14:textId="278BD675" w:rsidR="00CB738F" w:rsidRDefault="00CB738F" w:rsidP="00BD69FC">
      <w:pPr>
        <w:spacing w:after="240" w:line="240" w:lineRule="auto"/>
        <w:ind w:right="289"/>
        <w:jc w:val="both"/>
        <w:rPr>
          <w:rFonts w:ascii="Arial" w:hAnsi="Arial" w:cs="Arial"/>
        </w:rPr>
      </w:pPr>
      <w:r>
        <w:rPr>
          <w:rFonts w:ascii="Arial" w:hAnsi="Arial" w:cs="Arial"/>
        </w:rPr>
        <w:t xml:space="preserve">BASES recommend that in all cases the supervisee and supervisor enter into a written agreement with regards the commitment and expectations of both parties and have produced </w:t>
      </w:r>
      <w:r w:rsidR="004C186E">
        <w:rPr>
          <w:rFonts w:ascii="Arial" w:hAnsi="Arial" w:cs="Arial"/>
        </w:rPr>
        <w:t>an</w:t>
      </w:r>
      <w:r>
        <w:rPr>
          <w:rFonts w:ascii="Arial" w:hAnsi="Arial" w:cs="Arial"/>
        </w:rPr>
        <w:t xml:space="preserve"> agreement document which may be used for this purpose (Appendix 3).  This will be covered further at the </w:t>
      </w:r>
      <w:r w:rsidR="00982CD1">
        <w:rPr>
          <w:rFonts w:ascii="Arial" w:hAnsi="Arial" w:cs="Arial"/>
        </w:rPr>
        <w:t>entry</w:t>
      </w:r>
      <w:r>
        <w:rPr>
          <w:rFonts w:ascii="Arial" w:hAnsi="Arial" w:cs="Arial"/>
        </w:rPr>
        <w:t xml:space="preserve"> workshop.</w:t>
      </w:r>
    </w:p>
    <w:p w14:paraId="3D823F16" w14:textId="77777777" w:rsidR="00671687" w:rsidRPr="00D36815" w:rsidRDefault="00671687" w:rsidP="00BD69FC">
      <w:pPr>
        <w:spacing w:after="240" w:line="240" w:lineRule="auto"/>
        <w:ind w:right="288"/>
        <w:jc w:val="both"/>
        <w:rPr>
          <w:rFonts w:ascii="Arial" w:hAnsi="Arial" w:cs="Arial"/>
        </w:rPr>
      </w:pPr>
      <w:r>
        <w:rPr>
          <w:rFonts w:ascii="Arial" w:hAnsi="Arial" w:cs="Arial"/>
        </w:rPr>
        <w:t xml:space="preserve">It is quite likely that supervisors </w:t>
      </w:r>
      <w:r w:rsidR="00CB738F">
        <w:rPr>
          <w:rFonts w:ascii="Arial" w:hAnsi="Arial" w:cs="Arial"/>
        </w:rPr>
        <w:t>will</w:t>
      </w:r>
      <w:r>
        <w:rPr>
          <w:rFonts w:ascii="Arial" w:hAnsi="Arial" w:cs="Arial"/>
        </w:rPr>
        <w:t xml:space="preserve"> charge for their services.  </w:t>
      </w:r>
      <w:r w:rsidR="00CB738F">
        <w:rPr>
          <w:rFonts w:ascii="Arial" w:hAnsi="Arial" w:cs="Arial"/>
        </w:rPr>
        <w:t xml:space="preserve">Fees are likely to vary since supervisors may be independent or their services may in full or in part be bound up with an educational course (and provided as part of that course) or an employment situation.  BASES does not set supervisors fees or have any influence over the rate charged. </w:t>
      </w:r>
      <w:r>
        <w:rPr>
          <w:rFonts w:ascii="Arial" w:hAnsi="Arial" w:cs="Arial"/>
        </w:rPr>
        <w:t>Applicants should ensure they are aware of any fee before entering into an agreement with a supervisor.</w:t>
      </w:r>
    </w:p>
    <w:p w14:paraId="3D823F18" w14:textId="604B057E" w:rsidR="00014DBA" w:rsidRDefault="009D5098" w:rsidP="00BD69FC">
      <w:pPr>
        <w:spacing w:after="240" w:line="240" w:lineRule="auto"/>
        <w:jc w:val="both"/>
        <w:rPr>
          <w:rFonts w:ascii="Arial" w:hAnsi="Arial" w:cs="Arial"/>
        </w:rPr>
      </w:pPr>
      <w:r w:rsidRPr="00697DE2">
        <w:rPr>
          <w:rFonts w:ascii="Arial" w:hAnsi="Arial" w:cs="Arial"/>
        </w:rPr>
        <w:t xml:space="preserve">BASES is not responsible for </w:t>
      </w:r>
      <w:r>
        <w:rPr>
          <w:rFonts w:ascii="Arial" w:hAnsi="Arial" w:cs="Arial"/>
        </w:rPr>
        <w:t>finding an applicant a suitable supervisor, however we do recommend that you read carefully the BASES guidelines f</w:t>
      </w:r>
      <w:r w:rsidR="00671687">
        <w:rPr>
          <w:rFonts w:ascii="Arial" w:hAnsi="Arial" w:cs="Arial"/>
        </w:rPr>
        <w:t>or working with a supervisor.</w:t>
      </w:r>
      <w:r w:rsidR="0074621C">
        <w:rPr>
          <w:rFonts w:ascii="Arial" w:hAnsi="Arial" w:cs="Arial"/>
        </w:rPr>
        <w:t xml:space="preserve"> </w:t>
      </w:r>
    </w:p>
    <w:p w14:paraId="3D823F19" w14:textId="3A7D706D" w:rsidR="004F6ECD" w:rsidRPr="002D551E" w:rsidRDefault="00B73354" w:rsidP="002D551E">
      <w:pPr>
        <w:pStyle w:val="Heading1"/>
        <w:rPr>
          <w:rFonts w:ascii="Arial" w:hAnsi="Arial" w:cs="Arial"/>
          <w:sz w:val="24"/>
          <w:szCs w:val="24"/>
        </w:rPr>
      </w:pPr>
      <w:bookmarkStart w:id="12" w:name="_6._Successful_Completion"/>
      <w:bookmarkEnd w:id="12"/>
      <w:r>
        <w:rPr>
          <w:rFonts w:ascii="Arial" w:hAnsi="Arial" w:cs="Arial"/>
          <w:sz w:val="24"/>
          <w:szCs w:val="24"/>
        </w:rPr>
        <w:t>7</w:t>
      </w:r>
      <w:r w:rsidR="008570A6" w:rsidRPr="002D551E">
        <w:rPr>
          <w:rFonts w:ascii="Arial" w:hAnsi="Arial" w:cs="Arial"/>
          <w:sz w:val="24"/>
          <w:szCs w:val="24"/>
        </w:rPr>
        <w:t xml:space="preserve">. </w:t>
      </w:r>
      <w:r w:rsidR="004F6ECD" w:rsidRPr="002D551E">
        <w:rPr>
          <w:rFonts w:ascii="Arial" w:hAnsi="Arial" w:cs="Arial"/>
          <w:sz w:val="24"/>
          <w:szCs w:val="24"/>
        </w:rPr>
        <w:t>Successful Completion of SE and Application for Accreditation</w:t>
      </w:r>
    </w:p>
    <w:p w14:paraId="3D823F1A" w14:textId="77777777" w:rsidR="0042114D" w:rsidRDefault="0042114D" w:rsidP="00BD69FC">
      <w:pPr>
        <w:spacing w:after="240" w:line="240" w:lineRule="auto"/>
        <w:ind w:left="284"/>
        <w:jc w:val="both"/>
        <w:rPr>
          <w:rFonts w:ascii="Arial" w:hAnsi="Arial" w:cs="Arial"/>
          <w:b/>
          <w:bCs/>
        </w:rPr>
      </w:pPr>
    </w:p>
    <w:p w14:paraId="3D823F1B" w14:textId="25BD496E" w:rsidR="0042114D" w:rsidRPr="0042114D" w:rsidRDefault="0042114D" w:rsidP="00BD69FC">
      <w:pPr>
        <w:spacing w:after="240" w:line="240" w:lineRule="auto"/>
        <w:jc w:val="both"/>
        <w:rPr>
          <w:rFonts w:ascii="Arial" w:hAnsi="Arial" w:cs="Arial"/>
          <w:bCs/>
        </w:rPr>
      </w:pPr>
      <w:r>
        <w:rPr>
          <w:rFonts w:ascii="Arial" w:hAnsi="Arial" w:cs="Arial"/>
          <w:bCs/>
        </w:rPr>
        <w:t>When the supervisee and supervisor both feel that</w:t>
      </w:r>
      <w:r w:rsidR="00326915">
        <w:rPr>
          <w:rFonts w:ascii="Arial" w:hAnsi="Arial" w:cs="Arial"/>
          <w:bCs/>
        </w:rPr>
        <w:t xml:space="preserve"> all the competencies have been met</w:t>
      </w:r>
      <w:r>
        <w:rPr>
          <w:rFonts w:ascii="Arial" w:hAnsi="Arial" w:cs="Arial"/>
          <w:bCs/>
        </w:rPr>
        <w:t xml:space="preserve">, the supervisor must </w:t>
      </w:r>
      <w:r w:rsidR="00937372">
        <w:rPr>
          <w:rFonts w:ascii="Arial" w:hAnsi="Arial" w:cs="Arial"/>
          <w:bCs/>
        </w:rPr>
        <w:t>provide</w:t>
      </w:r>
      <w:r>
        <w:rPr>
          <w:rFonts w:ascii="Arial" w:hAnsi="Arial" w:cs="Arial"/>
          <w:bCs/>
        </w:rPr>
        <w:t xml:space="preserve"> final feedback for the completed SE Competency Profile and a complete final submission should be sent to the reviewer for final review. See </w:t>
      </w:r>
      <w:r w:rsidRPr="00843D0C">
        <w:rPr>
          <w:rFonts w:ascii="Arial" w:hAnsi="Arial" w:cs="Arial"/>
          <w:b/>
          <w:bCs/>
          <w:i/>
        </w:rPr>
        <w:t>Appendix 1</w:t>
      </w:r>
      <w:r>
        <w:rPr>
          <w:rFonts w:ascii="Arial" w:hAnsi="Arial" w:cs="Arial"/>
          <w:bCs/>
        </w:rPr>
        <w:t xml:space="preserve"> for completion process</w:t>
      </w:r>
      <w:r w:rsidR="00D57E91">
        <w:rPr>
          <w:rFonts w:ascii="Arial" w:hAnsi="Arial" w:cs="Arial"/>
          <w:bCs/>
        </w:rPr>
        <w:t xml:space="preserve">.  </w:t>
      </w:r>
      <w:r w:rsidR="008750EB">
        <w:rPr>
          <w:rFonts w:ascii="Arial" w:hAnsi="Arial" w:cs="Arial"/>
        </w:rPr>
        <w:t>Once the final feedback has been received from</w:t>
      </w:r>
      <w:r w:rsidR="00A56DEF">
        <w:rPr>
          <w:rFonts w:ascii="Arial" w:hAnsi="Arial" w:cs="Arial"/>
        </w:rPr>
        <w:t xml:space="preserve"> </w:t>
      </w:r>
      <w:r w:rsidR="008750EB">
        <w:rPr>
          <w:rFonts w:ascii="Arial" w:hAnsi="Arial" w:cs="Arial"/>
        </w:rPr>
        <w:t>the reviewer confirming all competencie</w:t>
      </w:r>
      <w:r w:rsidR="00D57E91">
        <w:rPr>
          <w:rFonts w:ascii="Arial" w:hAnsi="Arial" w:cs="Arial"/>
        </w:rPr>
        <w:t xml:space="preserve">s </w:t>
      </w:r>
      <w:r w:rsidR="008750EB">
        <w:rPr>
          <w:rFonts w:ascii="Arial" w:hAnsi="Arial" w:cs="Arial"/>
        </w:rPr>
        <w:t>have been met and approves the</w:t>
      </w:r>
      <w:r w:rsidR="00737B7F">
        <w:rPr>
          <w:rFonts w:ascii="Arial" w:hAnsi="Arial" w:cs="Arial"/>
        </w:rPr>
        <w:t xml:space="preserve"> supervisor </w:t>
      </w:r>
      <w:r w:rsidR="008750EB">
        <w:rPr>
          <w:rFonts w:ascii="Arial" w:hAnsi="Arial" w:cs="Arial"/>
        </w:rPr>
        <w:t xml:space="preserve">for accreditation, the supervisee must then send all completed documents listed in </w:t>
      </w:r>
      <w:r w:rsidR="008750EB" w:rsidRPr="004316B6">
        <w:rPr>
          <w:rFonts w:ascii="Arial" w:hAnsi="Arial" w:cs="Arial"/>
          <w:b/>
          <w:i/>
        </w:rPr>
        <w:t xml:space="preserve">Appendix </w:t>
      </w:r>
      <w:r w:rsidR="0011742C">
        <w:rPr>
          <w:rFonts w:ascii="Arial" w:hAnsi="Arial" w:cs="Arial"/>
          <w:b/>
          <w:i/>
        </w:rPr>
        <w:t>2</w:t>
      </w:r>
      <w:r w:rsidR="008750EB">
        <w:rPr>
          <w:rFonts w:ascii="Arial" w:hAnsi="Arial" w:cs="Arial"/>
        </w:rPr>
        <w:t xml:space="preserve"> to the BASES Office. These will be </w:t>
      </w:r>
      <w:r w:rsidR="008750EB">
        <w:rPr>
          <w:rFonts w:ascii="Arial" w:hAnsi="Arial" w:cs="Arial"/>
        </w:rPr>
        <w:lastRenderedPageBreak/>
        <w:t>reviewed and the supervisee will be officially signed off from the SE scheme. A letter of confirmation will then be sent which is required to apply for accreditation.</w:t>
      </w:r>
    </w:p>
    <w:p w14:paraId="19CB0F8D" w14:textId="77777777" w:rsidR="004D71E2" w:rsidRDefault="004D71E2" w:rsidP="004D71E2">
      <w:pPr>
        <w:spacing w:after="240" w:line="240" w:lineRule="auto"/>
        <w:jc w:val="both"/>
        <w:rPr>
          <w:rFonts w:ascii="Arial" w:hAnsi="Arial" w:cs="Arial"/>
          <w:bCs/>
        </w:rPr>
      </w:pPr>
      <w:r>
        <w:rPr>
          <w:rFonts w:ascii="Arial" w:hAnsi="Arial" w:cs="Arial"/>
          <w:bCs/>
        </w:rPr>
        <w:t>To successfully complete SE, a supervisee must:</w:t>
      </w:r>
    </w:p>
    <w:p w14:paraId="1E20527E" w14:textId="77777777"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bCs/>
        </w:rPr>
      </w:pPr>
      <w:r>
        <w:rPr>
          <w:rFonts w:ascii="Arial" w:hAnsi="Arial" w:cs="Arial"/>
          <w:bCs/>
        </w:rPr>
        <w:t xml:space="preserve">Provide evidence of having completed a relevant post graduate degree  </w:t>
      </w:r>
    </w:p>
    <w:p w14:paraId="59095D13" w14:textId="77777777"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bCs/>
        </w:rPr>
      </w:pPr>
      <w:r>
        <w:rPr>
          <w:rFonts w:ascii="Arial" w:hAnsi="Arial" w:cs="Arial"/>
          <w:bCs/>
        </w:rPr>
        <w:t>Attendance at the five BASES core SE workshops (entry, professional ethics for sport and exercise scientists, reflection practice for sport and exercise scientists, understanding your client, safeguarding welfare) plus two BASES workshops (including Division days) or two days at BASES conferences or 8 BASES webinars</w:t>
      </w:r>
    </w:p>
    <w:p w14:paraId="57448FAC" w14:textId="62D413FD"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bCs/>
        </w:rPr>
      </w:pPr>
      <w:r>
        <w:rPr>
          <w:rFonts w:ascii="Arial" w:hAnsi="Arial" w:cs="Arial"/>
          <w:bCs/>
        </w:rPr>
        <w:t xml:space="preserve">Documented completion of </w:t>
      </w:r>
      <w:r w:rsidR="00C460B8">
        <w:rPr>
          <w:rFonts w:ascii="Arial" w:hAnsi="Arial" w:cs="Arial"/>
          <w:bCs/>
        </w:rPr>
        <w:t xml:space="preserve">at least </w:t>
      </w:r>
      <w:r>
        <w:rPr>
          <w:rFonts w:ascii="Arial" w:hAnsi="Arial" w:cs="Arial"/>
          <w:bCs/>
        </w:rPr>
        <w:t>500 hours of logged supervised practice plus reflection (up to 150hrs may be backdated to include work placements previously undertaken as far back as 3</w:t>
      </w:r>
      <w:r w:rsidRPr="002773D1">
        <w:rPr>
          <w:rFonts w:ascii="Arial" w:hAnsi="Arial" w:cs="Arial"/>
          <w:bCs/>
          <w:vertAlign w:val="superscript"/>
        </w:rPr>
        <w:t>rd</w:t>
      </w:r>
      <w:r>
        <w:rPr>
          <w:rFonts w:ascii="Arial" w:hAnsi="Arial" w:cs="Arial"/>
          <w:bCs/>
        </w:rPr>
        <w:t xml:space="preserve"> year UG degree or 5 years previous) within the chosen domain of expertise. </w:t>
      </w:r>
      <w:bookmarkStart w:id="13" w:name="_Hlk788825"/>
      <w:r>
        <w:rPr>
          <w:rFonts w:ascii="Arial" w:hAnsi="Arial" w:cs="Arial"/>
          <w:bCs/>
        </w:rPr>
        <w:t xml:space="preserve">The ‘Backdated Hours Practice Log’ </w:t>
      </w:r>
      <w:r w:rsidRPr="00D2467D">
        <w:rPr>
          <w:rFonts w:ascii="Arial" w:hAnsi="Arial" w:cs="Arial"/>
          <w:bCs/>
          <w:i/>
        </w:rPr>
        <w:t>must</w:t>
      </w:r>
      <w:r>
        <w:rPr>
          <w:rFonts w:ascii="Arial" w:hAnsi="Arial" w:cs="Arial"/>
          <w:bCs/>
        </w:rPr>
        <w:t xml:space="preserve"> be completed with a report and signature from an appropriate senior peer*. Backdated hours will not be accepted without the report</w:t>
      </w:r>
    </w:p>
    <w:bookmarkEnd w:id="13"/>
    <w:p w14:paraId="7C48974B" w14:textId="77777777"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bCs/>
        </w:rPr>
      </w:pPr>
      <w:r>
        <w:rPr>
          <w:rFonts w:ascii="Arial" w:hAnsi="Arial" w:cs="Arial"/>
          <w:bCs/>
        </w:rPr>
        <w:t>Documented case study meetings with supervisors, including outcomes and reflections</w:t>
      </w:r>
    </w:p>
    <w:p w14:paraId="07E101F9" w14:textId="77777777"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bCs/>
        </w:rPr>
      </w:pPr>
      <w:r>
        <w:rPr>
          <w:rFonts w:ascii="Arial" w:hAnsi="Arial" w:cs="Arial"/>
          <w:bCs/>
        </w:rPr>
        <w:t>Two client references</w:t>
      </w:r>
    </w:p>
    <w:p w14:paraId="5E156C52" w14:textId="0CFB99BE"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rPr>
      </w:pPr>
      <w:r>
        <w:rPr>
          <w:rFonts w:ascii="Arial" w:hAnsi="Arial" w:cs="Arial"/>
          <w:bCs/>
        </w:rPr>
        <w:t xml:space="preserve">Logged and signed off </w:t>
      </w:r>
      <w:r w:rsidR="003B7798">
        <w:rPr>
          <w:rFonts w:ascii="Arial" w:hAnsi="Arial" w:cs="Arial"/>
          <w:bCs/>
        </w:rPr>
        <w:t xml:space="preserve">by both supervisor and reviewer, </w:t>
      </w:r>
      <w:r>
        <w:rPr>
          <w:rFonts w:ascii="Arial" w:hAnsi="Arial" w:cs="Arial"/>
          <w:bCs/>
        </w:rPr>
        <w:t xml:space="preserve">evidence of demonstrating the </w:t>
      </w:r>
      <w:r>
        <w:rPr>
          <w:rFonts w:ascii="Arial" w:hAnsi="Arial" w:cs="Arial"/>
        </w:rPr>
        <w:t>required level of competency in the BASES standards of proficiency for sport and exercise scientists</w:t>
      </w:r>
    </w:p>
    <w:p w14:paraId="76E96ED6" w14:textId="70D982BE" w:rsidR="004D71E2" w:rsidRPr="00B00CD0" w:rsidRDefault="004D71E2" w:rsidP="004D71E2">
      <w:pPr>
        <w:numPr>
          <w:ilvl w:val="0"/>
          <w:numId w:val="3"/>
        </w:numPr>
        <w:tabs>
          <w:tab w:val="clear" w:pos="720"/>
          <w:tab w:val="num" w:pos="1134"/>
        </w:tabs>
        <w:spacing w:after="240" w:line="240" w:lineRule="auto"/>
        <w:ind w:left="1134" w:hanging="425"/>
        <w:jc w:val="both"/>
        <w:rPr>
          <w:rFonts w:ascii="Arial" w:hAnsi="Arial" w:cs="Arial"/>
          <w:bCs/>
        </w:rPr>
      </w:pPr>
      <w:r>
        <w:rPr>
          <w:rFonts w:ascii="Arial" w:hAnsi="Arial" w:cs="Arial"/>
        </w:rPr>
        <w:t>Final signing off by the supervisor</w:t>
      </w:r>
      <w:r w:rsidR="003B7798">
        <w:rPr>
          <w:rFonts w:ascii="Arial" w:hAnsi="Arial" w:cs="Arial"/>
        </w:rPr>
        <w:t xml:space="preserve"> and reviewer</w:t>
      </w:r>
    </w:p>
    <w:p w14:paraId="744DFAE7" w14:textId="77777777" w:rsidR="004D71E2" w:rsidRDefault="004D71E2" w:rsidP="004D71E2">
      <w:pPr>
        <w:numPr>
          <w:ilvl w:val="0"/>
          <w:numId w:val="3"/>
        </w:numPr>
        <w:tabs>
          <w:tab w:val="clear" w:pos="720"/>
          <w:tab w:val="num" w:pos="1134"/>
        </w:tabs>
        <w:spacing w:after="240" w:line="240" w:lineRule="auto"/>
        <w:ind w:left="1134" w:hanging="425"/>
        <w:jc w:val="both"/>
        <w:rPr>
          <w:rFonts w:ascii="Arial" w:hAnsi="Arial" w:cs="Arial"/>
          <w:bCs/>
          <w:iCs/>
        </w:rPr>
      </w:pPr>
      <w:r w:rsidRPr="002D551E">
        <w:rPr>
          <w:rFonts w:ascii="Arial" w:hAnsi="Arial" w:cs="Arial"/>
          <w:bCs/>
          <w:iCs/>
        </w:rPr>
        <w:t>A case study or details of relevant publications and presentations are not explicitly required, however these methods may be used by the applicant to help demonstrate attainment of the required level of competency</w:t>
      </w:r>
    </w:p>
    <w:p w14:paraId="64EA3FFB" w14:textId="70C4238A" w:rsidR="00656955" w:rsidRPr="00D36815" w:rsidRDefault="00656955" w:rsidP="00656955">
      <w:pPr>
        <w:spacing w:after="240" w:line="240" w:lineRule="auto"/>
        <w:ind w:right="289"/>
        <w:jc w:val="both"/>
        <w:rPr>
          <w:rFonts w:ascii="Arial" w:hAnsi="Arial" w:cs="Arial"/>
        </w:rPr>
      </w:pPr>
      <w:r>
        <w:rPr>
          <w:rFonts w:ascii="Arial" w:hAnsi="Arial" w:cs="Arial"/>
        </w:rPr>
        <w:t>Once supervisees have been formally notified that they have successfully completed SE, they may apply for BASES accreditation. Applications for accreditation will then be considered at the next Accreditation Committee meeting.  Accreditation will be fully dependent on SE being successfully complete</w:t>
      </w:r>
      <w:r w:rsidR="007E733F">
        <w:rPr>
          <w:rFonts w:ascii="Arial" w:hAnsi="Arial" w:cs="Arial"/>
        </w:rPr>
        <w:t>d and the accreditation criteria is met.</w:t>
      </w:r>
    </w:p>
    <w:p w14:paraId="3D823F24" w14:textId="61EFDC95" w:rsidR="008E65DA" w:rsidRPr="000E735F" w:rsidRDefault="00B73354" w:rsidP="000E735F">
      <w:pPr>
        <w:pStyle w:val="Heading1"/>
        <w:rPr>
          <w:rFonts w:ascii="Arial" w:hAnsi="Arial" w:cs="Arial"/>
          <w:sz w:val="24"/>
          <w:szCs w:val="24"/>
        </w:rPr>
      </w:pPr>
      <w:bookmarkStart w:id="14" w:name="_7._Further_Information"/>
      <w:bookmarkEnd w:id="14"/>
      <w:r>
        <w:rPr>
          <w:rFonts w:ascii="Arial" w:hAnsi="Arial" w:cs="Arial"/>
          <w:sz w:val="24"/>
          <w:szCs w:val="24"/>
        </w:rPr>
        <w:t>8</w:t>
      </w:r>
      <w:r w:rsidR="008E65DA" w:rsidRPr="000E735F">
        <w:rPr>
          <w:rFonts w:ascii="Arial" w:hAnsi="Arial" w:cs="Arial"/>
          <w:sz w:val="24"/>
          <w:szCs w:val="24"/>
        </w:rPr>
        <w:t>. Further Information</w:t>
      </w:r>
      <w:r w:rsidR="000E735F">
        <w:rPr>
          <w:rFonts w:ascii="Arial" w:hAnsi="Arial" w:cs="Arial"/>
          <w:sz w:val="24"/>
          <w:szCs w:val="24"/>
        </w:rPr>
        <w:br/>
      </w:r>
    </w:p>
    <w:p w14:paraId="3D823F25" w14:textId="77777777" w:rsidR="008E65DA" w:rsidRDefault="008E65DA" w:rsidP="00BD69FC">
      <w:pPr>
        <w:tabs>
          <w:tab w:val="left" w:pos="360"/>
        </w:tabs>
        <w:spacing w:after="240" w:line="240" w:lineRule="auto"/>
        <w:jc w:val="both"/>
        <w:rPr>
          <w:rFonts w:ascii="Arial" w:hAnsi="Arial" w:cs="Arial"/>
        </w:rPr>
      </w:pPr>
      <w:r>
        <w:rPr>
          <w:rFonts w:ascii="Arial" w:hAnsi="Arial" w:cs="Arial"/>
        </w:rPr>
        <w:t>Further information and copies of all application forms and guidelines can be obtained from the BASES website.</w:t>
      </w:r>
    </w:p>
    <w:p w14:paraId="3D823F29" w14:textId="44E102F6" w:rsidR="004F6ECD" w:rsidRPr="003F5578" w:rsidRDefault="00B12EDC" w:rsidP="00BD69FC">
      <w:pPr>
        <w:tabs>
          <w:tab w:val="left" w:pos="360"/>
        </w:tabs>
        <w:spacing w:after="240" w:line="240" w:lineRule="auto"/>
        <w:jc w:val="both"/>
        <w:rPr>
          <w:rFonts w:ascii="Arial" w:hAnsi="Arial" w:cs="Arial"/>
        </w:rPr>
        <w:sectPr w:rsidR="004F6ECD" w:rsidRPr="003F5578" w:rsidSect="00CC76A5">
          <w:headerReference w:type="even" r:id="rId14"/>
          <w:headerReference w:type="default" r:id="rId15"/>
          <w:footerReference w:type="even" r:id="rId16"/>
          <w:footerReference w:type="default" r:id="rId17"/>
          <w:headerReference w:type="first" r:id="rId18"/>
          <w:footerReference w:type="first" r:id="rId19"/>
          <w:pgSz w:w="11904" w:h="16843"/>
          <w:pgMar w:top="567" w:right="1414" w:bottom="709" w:left="1134" w:header="720" w:footer="777" w:gutter="0"/>
          <w:cols w:space="720"/>
          <w:noEndnote/>
        </w:sectPr>
      </w:pPr>
      <w:hyperlink r:id="rId20" w:history="1">
        <w:r w:rsidR="008E65DA" w:rsidRPr="004D5B45">
          <w:rPr>
            <w:rStyle w:val="Hyperlink"/>
            <w:rFonts w:ascii="Arial" w:hAnsi="Arial" w:cs="Arial"/>
          </w:rPr>
          <w:t>http://www.bases.org.uk/Supervised-Experience</w:t>
        </w:r>
      </w:hyperlink>
      <w:r w:rsidR="008E65DA">
        <w:rPr>
          <w:rFonts w:ascii="Arial" w:hAnsi="Arial" w:cs="Arial"/>
        </w:rPr>
        <w:t xml:space="preserve"> </w:t>
      </w:r>
    </w:p>
    <w:p w14:paraId="3D823F2A" w14:textId="2BFAD285" w:rsidR="0042114D" w:rsidRPr="000E735F" w:rsidRDefault="0042114D" w:rsidP="000E735F">
      <w:pPr>
        <w:pStyle w:val="Heading1"/>
        <w:rPr>
          <w:rFonts w:ascii="Arial" w:hAnsi="Arial" w:cs="Arial"/>
          <w:sz w:val="24"/>
          <w:szCs w:val="24"/>
        </w:rPr>
      </w:pPr>
      <w:bookmarkStart w:id="15" w:name="_Appendix_1:_"/>
      <w:bookmarkEnd w:id="15"/>
      <w:r w:rsidRPr="000E735F">
        <w:rPr>
          <w:rFonts w:ascii="Arial" w:hAnsi="Arial" w:cs="Arial"/>
          <w:sz w:val="24"/>
          <w:szCs w:val="24"/>
        </w:rPr>
        <w:lastRenderedPageBreak/>
        <w:t xml:space="preserve">Appendix 1:  BASES Supervised Experience Process </w:t>
      </w:r>
      <w:r w:rsidR="000E735F">
        <w:rPr>
          <w:rFonts w:ascii="Arial" w:hAnsi="Arial" w:cs="Arial"/>
          <w:sz w:val="24"/>
          <w:szCs w:val="24"/>
        </w:rPr>
        <w:br/>
      </w:r>
    </w:p>
    <w:p w14:paraId="3D823F2B" w14:textId="77777777"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sidRPr="007F3D26">
        <w:rPr>
          <w:rFonts w:ascii="Arial" w:hAnsi="Arial" w:cs="Arial"/>
        </w:rPr>
        <w:t>Following the identification of a suitable supervisor listed on the current BASES register, the applicant contacts the supervisor and agrees that they can work together through supervised experience.</w:t>
      </w:r>
    </w:p>
    <w:p w14:paraId="3D823F2C" w14:textId="77777777" w:rsidR="0042114D" w:rsidRPr="007F3D26" w:rsidRDefault="0042114D" w:rsidP="0042114D">
      <w:pPr>
        <w:ind w:right="-62"/>
        <w:jc w:val="center"/>
        <w:rPr>
          <w:rFonts w:ascii="Arial" w:hAnsi="Arial" w:cs="Arial"/>
        </w:rPr>
      </w:pPr>
      <w:r w:rsidRPr="007F3D26">
        <w:rPr>
          <w:rFonts w:ascii="Arial" w:hAnsi="Arial" w:cs="Arial"/>
        </w:rPr>
        <w:t>↓</w:t>
      </w:r>
    </w:p>
    <w:p w14:paraId="3D823F2D" w14:textId="1232462C"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Pr>
          <w:rFonts w:ascii="Arial" w:hAnsi="Arial" w:cs="Arial"/>
        </w:rPr>
        <w:t xml:space="preserve">Applicant </w:t>
      </w:r>
      <w:r w:rsidR="000C3168">
        <w:rPr>
          <w:rFonts w:ascii="Arial" w:hAnsi="Arial" w:cs="Arial"/>
        </w:rPr>
        <w:t>completes online application</w:t>
      </w:r>
      <w:r w:rsidRPr="007F3D26">
        <w:rPr>
          <w:rFonts w:ascii="Arial" w:hAnsi="Arial" w:cs="Arial"/>
        </w:rPr>
        <w:t xml:space="preserve"> form </w:t>
      </w:r>
      <w:r w:rsidR="000C3168">
        <w:rPr>
          <w:rFonts w:ascii="Arial" w:hAnsi="Arial" w:cs="Arial"/>
        </w:rPr>
        <w:t>on the BASES website</w:t>
      </w:r>
      <w:r w:rsidRPr="007F3D26">
        <w:rPr>
          <w:rFonts w:ascii="Arial" w:hAnsi="Arial" w:cs="Arial"/>
        </w:rPr>
        <w:t>, which also</w:t>
      </w:r>
      <w:r>
        <w:rPr>
          <w:rFonts w:ascii="Arial" w:hAnsi="Arial" w:cs="Arial"/>
        </w:rPr>
        <w:t xml:space="preserve"> books a place onto the</w:t>
      </w:r>
      <w:r w:rsidRPr="007F3D26">
        <w:rPr>
          <w:rFonts w:ascii="Arial" w:hAnsi="Arial" w:cs="Arial"/>
        </w:rPr>
        <w:t xml:space="preserve"> BASES Supervised Experience Entry Workshop</w:t>
      </w:r>
      <w:r>
        <w:rPr>
          <w:rFonts w:ascii="Arial" w:hAnsi="Arial" w:cs="Arial"/>
        </w:rPr>
        <w:t xml:space="preserve"> to commence SE process, pays £2</w:t>
      </w:r>
      <w:r w:rsidRPr="007F3D26">
        <w:rPr>
          <w:rFonts w:ascii="Arial" w:hAnsi="Arial" w:cs="Arial"/>
        </w:rPr>
        <w:t xml:space="preserve">00 fee (fee includes workshop costs and SE application fee) and sends copies of all </w:t>
      </w:r>
      <w:r w:rsidR="0036393F">
        <w:rPr>
          <w:rFonts w:ascii="Arial" w:hAnsi="Arial" w:cs="Arial"/>
        </w:rPr>
        <w:t>evidence requ</w:t>
      </w:r>
      <w:r w:rsidR="000C3168">
        <w:rPr>
          <w:rFonts w:ascii="Arial" w:hAnsi="Arial" w:cs="Arial"/>
        </w:rPr>
        <w:t>ired</w:t>
      </w:r>
      <w:r w:rsidRPr="007F3D26">
        <w:rPr>
          <w:rFonts w:ascii="Arial" w:hAnsi="Arial" w:cs="Arial"/>
        </w:rPr>
        <w:t>.</w:t>
      </w:r>
    </w:p>
    <w:p w14:paraId="3D823F2E" w14:textId="77777777" w:rsidR="0042114D" w:rsidRPr="007F3D26" w:rsidRDefault="0042114D" w:rsidP="0042114D">
      <w:pPr>
        <w:ind w:right="-62"/>
        <w:jc w:val="center"/>
        <w:rPr>
          <w:rFonts w:ascii="Arial" w:hAnsi="Arial" w:cs="Arial"/>
        </w:rPr>
      </w:pPr>
      <w:r w:rsidRPr="007F3D26">
        <w:rPr>
          <w:rFonts w:ascii="Arial" w:hAnsi="Arial" w:cs="Arial"/>
        </w:rPr>
        <w:t>↓</w:t>
      </w:r>
    </w:p>
    <w:p w14:paraId="3D823F2F" w14:textId="1F3EDB4B"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Pr>
          <w:rFonts w:ascii="Arial" w:hAnsi="Arial" w:cs="Arial"/>
        </w:rPr>
        <w:t>Applicant attends the</w:t>
      </w:r>
      <w:r w:rsidRPr="007F3D26">
        <w:rPr>
          <w:rFonts w:ascii="Arial" w:hAnsi="Arial" w:cs="Arial"/>
        </w:rPr>
        <w:t xml:space="preserve"> BASES Supervised Experience Entry Workshop</w:t>
      </w:r>
      <w:r w:rsidR="0036393F">
        <w:rPr>
          <w:rFonts w:ascii="Arial" w:hAnsi="Arial" w:cs="Arial"/>
        </w:rPr>
        <w:t xml:space="preserve"> </w:t>
      </w:r>
      <w:r w:rsidRPr="007F3D26">
        <w:rPr>
          <w:rFonts w:ascii="Arial" w:hAnsi="Arial" w:cs="Arial"/>
        </w:rPr>
        <w:t>at which point their SE forma</w:t>
      </w:r>
      <w:r>
        <w:rPr>
          <w:rFonts w:ascii="Arial" w:hAnsi="Arial" w:cs="Arial"/>
        </w:rPr>
        <w:t>lly commences.  BASES allocate</w:t>
      </w:r>
      <w:r w:rsidR="0036393F">
        <w:rPr>
          <w:rFonts w:ascii="Arial" w:hAnsi="Arial" w:cs="Arial"/>
        </w:rPr>
        <w:t>s</w:t>
      </w:r>
      <w:r>
        <w:rPr>
          <w:rFonts w:ascii="Arial" w:hAnsi="Arial" w:cs="Arial"/>
        </w:rPr>
        <w:t xml:space="preserve"> a reviewer</w:t>
      </w:r>
      <w:r w:rsidRPr="007F3D26">
        <w:rPr>
          <w:rFonts w:ascii="Arial" w:hAnsi="Arial" w:cs="Arial"/>
        </w:rPr>
        <w:t xml:space="preserve"> (</w:t>
      </w:r>
      <w:r>
        <w:rPr>
          <w:rFonts w:ascii="Arial" w:hAnsi="Arial" w:cs="Arial"/>
        </w:rPr>
        <w:t>who</w:t>
      </w:r>
      <w:r w:rsidRPr="007F3D26">
        <w:rPr>
          <w:rFonts w:ascii="Arial" w:hAnsi="Arial" w:cs="Arial"/>
        </w:rPr>
        <w:t xml:space="preserve"> will be from same discipline) to the applica</w:t>
      </w:r>
      <w:r w:rsidR="0036393F">
        <w:rPr>
          <w:rFonts w:ascii="Arial" w:hAnsi="Arial" w:cs="Arial"/>
        </w:rPr>
        <w:t>n</w:t>
      </w:r>
      <w:r w:rsidRPr="007F3D26">
        <w:rPr>
          <w:rFonts w:ascii="Arial" w:hAnsi="Arial" w:cs="Arial"/>
        </w:rPr>
        <w:t>t</w:t>
      </w:r>
      <w:r w:rsidR="00CA4900">
        <w:rPr>
          <w:rFonts w:ascii="Arial" w:hAnsi="Arial" w:cs="Arial"/>
        </w:rPr>
        <w:t xml:space="preserve"> and sets up a </w:t>
      </w:r>
      <w:proofErr w:type="spellStart"/>
      <w:r w:rsidR="00CA4900">
        <w:rPr>
          <w:rFonts w:ascii="Arial" w:hAnsi="Arial" w:cs="Arial"/>
        </w:rPr>
        <w:t>Onedrive</w:t>
      </w:r>
      <w:proofErr w:type="spellEnd"/>
      <w:r w:rsidR="00CA4900">
        <w:rPr>
          <w:rFonts w:ascii="Arial" w:hAnsi="Arial" w:cs="Arial"/>
        </w:rPr>
        <w:t xml:space="preserve"> link for all to share</w:t>
      </w:r>
      <w:r w:rsidR="0036393F">
        <w:rPr>
          <w:rFonts w:ascii="Arial" w:hAnsi="Arial" w:cs="Arial"/>
        </w:rPr>
        <w:t>.</w:t>
      </w:r>
    </w:p>
    <w:p w14:paraId="3D823F30" w14:textId="77777777" w:rsidR="0042114D" w:rsidRPr="007F3D26" w:rsidRDefault="0042114D" w:rsidP="0042114D">
      <w:pPr>
        <w:ind w:right="-62"/>
        <w:jc w:val="center"/>
        <w:rPr>
          <w:rFonts w:ascii="Arial" w:hAnsi="Arial" w:cs="Arial"/>
        </w:rPr>
      </w:pPr>
      <w:r w:rsidRPr="007F3D26">
        <w:rPr>
          <w:rFonts w:ascii="Arial" w:hAnsi="Arial" w:cs="Arial"/>
        </w:rPr>
        <w:t>↓</w:t>
      </w:r>
    </w:p>
    <w:p w14:paraId="3D823F31" w14:textId="77777777"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sidRPr="007F3D26">
        <w:rPr>
          <w:rFonts w:ascii="Arial" w:hAnsi="Arial" w:cs="Arial"/>
        </w:rPr>
        <w:t>Within 2 months of start</w:t>
      </w:r>
      <w:r>
        <w:rPr>
          <w:rFonts w:ascii="Arial" w:hAnsi="Arial" w:cs="Arial"/>
        </w:rPr>
        <w:t>ing SE, supervisee submits, via</w:t>
      </w:r>
      <w:r w:rsidRPr="007F3D26">
        <w:rPr>
          <w:rFonts w:ascii="Arial" w:hAnsi="Arial" w:cs="Arial"/>
        </w:rPr>
        <w:t xml:space="preserve"> the supervisor, a current profile against the BASES SE competency profile document indicating key areas to progress and annotating evidence for current profile. </w:t>
      </w:r>
      <w:r w:rsidR="00ED4CCD">
        <w:rPr>
          <w:rFonts w:ascii="Arial" w:hAnsi="Arial" w:cs="Arial"/>
        </w:rPr>
        <w:t>The Backdated Hours Practice Log</w:t>
      </w:r>
      <w:r w:rsidR="008570A6">
        <w:rPr>
          <w:rFonts w:ascii="Arial" w:hAnsi="Arial" w:cs="Arial"/>
        </w:rPr>
        <w:t xml:space="preserve"> (if backdated hours are being claimed)</w:t>
      </w:r>
      <w:r w:rsidR="00ED4CCD">
        <w:rPr>
          <w:rFonts w:ascii="Arial" w:hAnsi="Arial" w:cs="Arial"/>
        </w:rPr>
        <w:t xml:space="preserve"> and a</w:t>
      </w:r>
      <w:r>
        <w:rPr>
          <w:rFonts w:ascii="Arial" w:hAnsi="Arial" w:cs="Arial"/>
        </w:rPr>
        <w:t xml:space="preserve"> supervisor report should be included in the submission</w:t>
      </w:r>
      <w:r w:rsidR="0036393F">
        <w:rPr>
          <w:rFonts w:ascii="Arial" w:hAnsi="Arial" w:cs="Arial"/>
        </w:rPr>
        <w:t xml:space="preserve"> and a courtesy 4 </w:t>
      </w:r>
      <w:proofErr w:type="spellStart"/>
      <w:r w:rsidR="0036393F">
        <w:rPr>
          <w:rFonts w:ascii="Arial" w:hAnsi="Arial" w:cs="Arial"/>
        </w:rPr>
        <w:t>weeks notice</w:t>
      </w:r>
      <w:proofErr w:type="spellEnd"/>
      <w:r w:rsidR="0036393F">
        <w:rPr>
          <w:rFonts w:ascii="Arial" w:hAnsi="Arial" w:cs="Arial"/>
        </w:rPr>
        <w:t xml:space="preserve"> should be given to the reviewer prior to submission.</w:t>
      </w:r>
    </w:p>
    <w:p w14:paraId="3D823F32" w14:textId="77777777" w:rsidR="0042114D" w:rsidRPr="007F3D26" w:rsidRDefault="0042114D" w:rsidP="0042114D">
      <w:pPr>
        <w:ind w:right="-62"/>
        <w:jc w:val="center"/>
        <w:rPr>
          <w:rFonts w:ascii="Arial" w:hAnsi="Arial" w:cs="Arial"/>
        </w:rPr>
      </w:pPr>
      <w:r w:rsidRPr="007F3D26">
        <w:rPr>
          <w:rFonts w:ascii="Arial" w:hAnsi="Arial" w:cs="Arial"/>
        </w:rPr>
        <w:t>↓</w:t>
      </w:r>
    </w:p>
    <w:p w14:paraId="3D823F33" w14:textId="77777777"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sidRPr="007F3D26">
        <w:rPr>
          <w:rFonts w:ascii="Arial" w:hAnsi="Arial" w:cs="Arial"/>
        </w:rPr>
        <w:t>Reviewe</w:t>
      </w:r>
      <w:r>
        <w:rPr>
          <w:rFonts w:ascii="Arial" w:hAnsi="Arial" w:cs="Arial"/>
        </w:rPr>
        <w:t>r</w:t>
      </w:r>
      <w:r w:rsidRPr="007F3D26">
        <w:rPr>
          <w:rFonts w:ascii="Arial" w:hAnsi="Arial" w:cs="Arial"/>
        </w:rPr>
        <w:t xml:space="preserve"> access</w:t>
      </w:r>
      <w:r>
        <w:rPr>
          <w:rFonts w:ascii="Arial" w:hAnsi="Arial" w:cs="Arial"/>
        </w:rPr>
        <w:t xml:space="preserve">es portfolio </w:t>
      </w:r>
      <w:r w:rsidR="0036393F">
        <w:rPr>
          <w:rFonts w:ascii="Arial" w:hAnsi="Arial" w:cs="Arial"/>
        </w:rPr>
        <w:t xml:space="preserve">via One Drive </w:t>
      </w:r>
      <w:r>
        <w:rPr>
          <w:rFonts w:ascii="Arial" w:hAnsi="Arial" w:cs="Arial"/>
        </w:rPr>
        <w:t>and</w:t>
      </w:r>
      <w:r w:rsidRPr="007F3D26">
        <w:rPr>
          <w:rFonts w:ascii="Arial" w:hAnsi="Arial" w:cs="Arial"/>
        </w:rPr>
        <w:t xml:space="preserve"> feeds back to the supervisor </w:t>
      </w:r>
      <w:r w:rsidR="0036393F">
        <w:rPr>
          <w:rFonts w:ascii="Arial" w:hAnsi="Arial" w:cs="Arial"/>
        </w:rPr>
        <w:t xml:space="preserve">and supervisee </w:t>
      </w:r>
      <w:r w:rsidRPr="007F3D26">
        <w:rPr>
          <w:rFonts w:ascii="Arial" w:hAnsi="Arial" w:cs="Arial"/>
        </w:rPr>
        <w:t>within one month.</w:t>
      </w:r>
    </w:p>
    <w:p w14:paraId="3D823F34" w14:textId="77777777" w:rsidR="0042114D" w:rsidRPr="007F3D26" w:rsidRDefault="0042114D" w:rsidP="0042114D">
      <w:pPr>
        <w:ind w:right="-62"/>
        <w:jc w:val="center"/>
        <w:rPr>
          <w:rFonts w:ascii="Arial" w:hAnsi="Arial" w:cs="Arial"/>
        </w:rPr>
      </w:pPr>
      <w:r w:rsidRPr="007F3D26">
        <w:rPr>
          <w:rFonts w:ascii="Arial" w:hAnsi="Arial" w:cs="Arial"/>
        </w:rPr>
        <w:t>↓</w:t>
      </w:r>
    </w:p>
    <w:p w14:paraId="3D823F35" w14:textId="5510B30D"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sidRPr="007F3D26">
        <w:rPr>
          <w:rFonts w:ascii="Arial" w:hAnsi="Arial" w:cs="Arial"/>
        </w:rPr>
        <w:t>At the half way point</w:t>
      </w:r>
      <w:r w:rsidR="00CA4900">
        <w:rPr>
          <w:rFonts w:ascii="Arial" w:hAnsi="Arial" w:cs="Arial"/>
        </w:rPr>
        <w:t xml:space="preserve"> </w:t>
      </w:r>
      <w:r w:rsidRPr="007F3D26">
        <w:rPr>
          <w:rFonts w:ascii="Arial" w:hAnsi="Arial" w:cs="Arial"/>
        </w:rPr>
        <w:t xml:space="preserve">a revised profile </w:t>
      </w:r>
      <w:r w:rsidR="0036393F">
        <w:rPr>
          <w:rFonts w:ascii="Arial" w:hAnsi="Arial" w:cs="Arial"/>
        </w:rPr>
        <w:t xml:space="preserve">is </w:t>
      </w:r>
      <w:r w:rsidRPr="007F3D26">
        <w:rPr>
          <w:rFonts w:ascii="Arial" w:hAnsi="Arial" w:cs="Arial"/>
        </w:rPr>
        <w:t>to be submitted by the supervisee, following sign-off from the supervisor</w:t>
      </w:r>
      <w:r w:rsidR="0036393F">
        <w:rPr>
          <w:rFonts w:ascii="Arial" w:hAnsi="Arial" w:cs="Arial"/>
        </w:rPr>
        <w:t xml:space="preserve"> and feedback</w:t>
      </w:r>
      <w:r w:rsidRPr="007F3D26">
        <w:rPr>
          <w:rFonts w:ascii="Arial" w:hAnsi="Arial" w:cs="Arial"/>
        </w:rPr>
        <w:t xml:space="preserve">, indicating current levels, key areas to progress and annotating evidence for current profile.  </w:t>
      </w:r>
      <w:r w:rsidR="0036393F" w:rsidRPr="0036393F">
        <w:rPr>
          <w:rFonts w:ascii="Arial" w:hAnsi="Arial" w:cs="Arial"/>
        </w:rPr>
        <w:t xml:space="preserve">Again a courtesy 4 </w:t>
      </w:r>
      <w:proofErr w:type="spellStart"/>
      <w:r w:rsidR="0036393F" w:rsidRPr="0036393F">
        <w:rPr>
          <w:rFonts w:ascii="Arial" w:hAnsi="Arial" w:cs="Arial"/>
        </w:rPr>
        <w:t>weeks notice</w:t>
      </w:r>
      <w:proofErr w:type="spellEnd"/>
      <w:r w:rsidR="0036393F" w:rsidRPr="0036393F">
        <w:rPr>
          <w:rFonts w:ascii="Arial" w:hAnsi="Arial" w:cs="Arial"/>
        </w:rPr>
        <w:t xml:space="preserve"> should be given to the reviewer prior to submission. </w:t>
      </w:r>
      <w:r w:rsidRPr="0036393F">
        <w:rPr>
          <w:rFonts w:ascii="Arial" w:hAnsi="Arial" w:cs="Arial"/>
        </w:rPr>
        <w:t xml:space="preserve"> </w:t>
      </w:r>
    </w:p>
    <w:p w14:paraId="3D823F36" w14:textId="77777777" w:rsidR="0042114D" w:rsidRPr="007F3D26" w:rsidRDefault="0042114D" w:rsidP="0042114D">
      <w:pPr>
        <w:ind w:right="-62"/>
        <w:jc w:val="center"/>
        <w:rPr>
          <w:rFonts w:ascii="Arial" w:hAnsi="Arial" w:cs="Arial"/>
        </w:rPr>
      </w:pPr>
      <w:r w:rsidRPr="007F3D26">
        <w:rPr>
          <w:rFonts w:ascii="Arial" w:hAnsi="Arial" w:cs="Arial"/>
        </w:rPr>
        <w:t>↓</w:t>
      </w:r>
    </w:p>
    <w:p w14:paraId="3D823F37" w14:textId="77777777" w:rsidR="0042114D" w:rsidRPr="007F3D26"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sidRPr="007F3D26">
        <w:rPr>
          <w:rFonts w:ascii="Arial" w:hAnsi="Arial" w:cs="Arial"/>
        </w:rPr>
        <w:t>Reviewe</w:t>
      </w:r>
      <w:r>
        <w:rPr>
          <w:rFonts w:ascii="Arial" w:hAnsi="Arial" w:cs="Arial"/>
        </w:rPr>
        <w:t>r</w:t>
      </w:r>
      <w:r w:rsidRPr="007F3D26">
        <w:rPr>
          <w:rFonts w:ascii="Arial" w:hAnsi="Arial" w:cs="Arial"/>
        </w:rPr>
        <w:t xml:space="preserve"> access</w:t>
      </w:r>
      <w:r>
        <w:rPr>
          <w:rFonts w:ascii="Arial" w:hAnsi="Arial" w:cs="Arial"/>
        </w:rPr>
        <w:t xml:space="preserve">es portfolio </w:t>
      </w:r>
      <w:r w:rsidR="0036393F">
        <w:rPr>
          <w:rFonts w:ascii="Arial" w:hAnsi="Arial" w:cs="Arial"/>
        </w:rPr>
        <w:t xml:space="preserve">via One Drive </w:t>
      </w:r>
      <w:r>
        <w:rPr>
          <w:rFonts w:ascii="Arial" w:hAnsi="Arial" w:cs="Arial"/>
        </w:rPr>
        <w:t>and</w:t>
      </w:r>
      <w:r w:rsidRPr="007F3D26">
        <w:rPr>
          <w:rFonts w:ascii="Arial" w:hAnsi="Arial" w:cs="Arial"/>
        </w:rPr>
        <w:t xml:space="preserve"> feeds back to the supervisor </w:t>
      </w:r>
      <w:r w:rsidR="0036393F">
        <w:rPr>
          <w:rFonts w:ascii="Arial" w:hAnsi="Arial" w:cs="Arial"/>
        </w:rPr>
        <w:t xml:space="preserve">and supervisee </w:t>
      </w:r>
      <w:r w:rsidRPr="007F3D26">
        <w:rPr>
          <w:rFonts w:ascii="Arial" w:hAnsi="Arial" w:cs="Arial"/>
        </w:rPr>
        <w:t>within one month</w:t>
      </w:r>
      <w:r w:rsidR="0036393F">
        <w:rPr>
          <w:rFonts w:ascii="Arial" w:hAnsi="Arial" w:cs="Arial"/>
        </w:rPr>
        <w:t>.</w:t>
      </w:r>
    </w:p>
    <w:p w14:paraId="3D823F38" w14:textId="77777777" w:rsidR="0042114D" w:rsidRPr="007F3D26" w:rsidRDefault="0042114D" w:rsidP="0042114D">
      <w:pPr>
        <w:ind w:right="-62"/>
        <w:jc w:val="center"/>
        <w:rPr>
          <w:rFonts w:ascii="Arial" w:hAnsi="Arial" w:cs="Arial"/>
        </w:rPr>
      </w:pPr>
      <w:r w:rsidRPr="007F3D26">
        <w:rPr>
          <w:rFonts w:ascii="Arial" w:hAnsi="Arial" w:cs="Arial"/>
        </w:rPr>
        <w:t>↓</w:t>
      </w:r>
    </w:p>
    <w:p w14:paraId="3D823F3A" w14:textId="5B67B97C" w:rsidR="0042114D" w:rsidRPr="00843D0C" w:rsidRDefault="0042114D" w:rsidP="00843D0C">
      <w:pPr>
        <w:numPr>
          <w:ilvl w:val="0"/>
          <w:numId w:val="14"/>
        </w:numPr>
        <w:tabs>
          <w:tab w:val="clear" w:pos="720"/>
          <w:tab w:val="num" w:pos="426"/>
          <w:tab w:val="num" w:pos="502"/>
        </w:tabs>
        <w:spacing w:after="0" w:line="240" w:lineRule="auto"/>
        <w:ind w:left="425" w:right="-62" w:hanging="425"/>
        <w:jc w:val="both"/>
        <w:rPr>
          <w:rFonts w:ascii="Arial" w:hAnsi="Arial" w:cs="Arial"/>
        </w:rPr>
      </w:pPr>
      <w:r w:rsidRPr="000841A8">
        <w:rPr>
          <w:rFonts w:ascii="Arial" w:hAnsi="Arial" w:cs="Arial"/>
        </w:rPr>
        <w:t xml:space="preserve">When the supervisor believes that the supervisee fully meets the competencies and has completed the supervised practice hours, a final profile and portfolio </w:t>
      </w:r>
      <w:r w:rsidR="0036393F">
        <w:rPr>
          <w:rFonts w:ascii="Arial" w:hAnsi="Arial" w:cs="Arial"/>
        </w:rPr>
        <w:t xml:space="preserve">is </w:t>
      </w:r>
      <w:r w:rsidRPr="000841A8">
        <w:rPr>
          <w:rFonts w:ascii="Arial" w:hAnsi="Arial" w:cs="Arial"/>
        </w:rPr>
        <w:t xml:space="preserve">to be submitted by the supervisee, following sign-off from the supervisor, to the reviewer annotating evidence for current profile. </w:t>
      </w:r>
      <w:r w:rsidR="0036393F" w:rsidRPr="0036393F">
        <w:rPr>
          <w:rFonts w:ascii="Arial" w:hAnsi="Arial" w:cs="Arial"/>
        </w:rPr>
        <w:t xml:space="preserve">Again a courtesy 4 </w:t>
      </w:r>
      <w:proofErr w:type="spellStart"/>
      <w:r w:rsidR="0036393F" w:rsidRPr="0036393F">
        <w:rPr>
          <w:rFonts w:ascii="Arial" w:hAnsi="Arial" w:cs="Arial"/>
        </w:rPr>
        <w:t>weeks notice</w:t>
      </w:r>
      <w:proofErr w:type="spellEnd"/>
      <w:r w:rsidR="0036393F" w:rsidRPr="0036393F">
        <w:rPr>
          <w:rFonts w:ascii="Arial" w:hAnsi="Arial" w:cs="Arial"/>
        </w:rPr>
        <w:t xml:space="preserve"> should be given to the reviewer prior to submission.  </w:t>
      </w:r>
    </w:p>
    <w:p w14:paraId="3D823F3B" w14:textId="77777777" w:rsidR="0042114D" w:rsidRPr="007F3D26" w:rsidRDefault="0042114D" w:rsidP="0042114D">
      <w:pPr>
        <w:ind w:right="-62"/>
        <w:jc w:val="center"/>
        <w:rPr>
          <w:rFonts w:ascii="Arial" w:hAnsi="Arial" w:cs="Arial"/>
        </w:rPr>
      </w:pPr>
      <w:r w:rsidRPr="007F3D26">
        <w:rPr>
          <w:rFonts w:ascii="Arial" w:hAnsi="Arial" w:cs="Arial"/>
        </w:rPr>
        <w:t>↓</w:t>
      </w:r>
    </w:p>
    <w:p w14:paraId="3D823F3C" w14:textId="01BF619D" w:rsidR="0042114D" w:rsidRDefault="0042114D" w:rsidP="0042114D">
      <w:pPr>
        <w:numPr>
          <w:ilvl w:val="0"/>
          <w:numId w:val="14"/>
        </w:numPr>
        <w:tabs>
          <w:tab w:val="clear" w:pos="720"/>
          <w:tab w:val="num" w:pos="426"/>
          <w:tab w:val="num" w:pos="502"/>
        </w:tabs>
        <w:spacing w:after="0" w:line="240" w:lineRule="auto"/>
        <w:ind w:left="425" w:right="-62" w:hanging="425"/>
        <w:jc w:val="both"/>
        <w:rPr>
          <w:rFonts w:ascii="Arial" w:hAnsi="Arial" w:cs="Arial"/>
        </w:rPr>
      </w:pPr>
      <w:r>
        <w:rPr>
          <w:rFonts w:ascii="Arial" w:hAnsi="Arial" w:cs="Arial"/>
        </w:rPr>
        <w:t>Reviewer</w:t>
      </w:r>
      <w:r w:rsidRPr="007F3D26">
        <w:rPr>
          <w:rFonts w:ascii="Arial" w:hAnsi="Arial" w:cs="Arial"/>
        </w:rPr>
        <w:t xml:space="preserve"> access</w:t>
      </w:r>
      <w:r>
        <w:rPr>
          <w:rFonts w:ascii="Arial" w:hAnsi="Arial" w:cs="Arial"/>
        </w:rPr>
        <w:t>es</w:t>
      </w:r>
      <w:r w:rsidRPr="007F3D26">
        <w:rPr>
          <w:rFonts w:ascii="Arial" w:hAnsi="Arial" w:cs="Arial"/>
        </w:rPr>
        <w:t xml:space="preserve"> </w:t>
      </w:r>
      <w:r>
        <w:rPr>
          <w:rFonts w:ascii="Arial" w:hAnsi="Arial" w:cs="Arial"/>
        </w:rPr>
        <w:t>the portfolio</w:t>
      </w:r>
      <w:r w:rsidR="0036393F">
        <w:rPr>
          <w:rFonts w:ascii="Arial" w:hAnsi="Arial" w:cs="Arial"/>
        </w:rPr>
        <w:t xml:space="preserve"> and </w:t>
      </w:r>
      <w:r w:rsidRPr="007F3D26">
        <w:rPr>
          <w:rFonts w:ascii="Arial" w:hAnsi="Arial" w:cs="Arial"/>
        </w:rPr>
        <w:t>provide</w:t>
      </w:r>
      <w:r>
        <w:rPr>
          <w:rFonts w:ascii="Arial" w:hAnsi="Arial" w:cs="Arial"/>
        </w:rPr>
        <w:t xml:space="preserve">s feedback to the supervisor and supervisee.  If </w:t>
      </w:r>
      <w:r w:rsidR="0036393F">
        <w:rPr>
          <w:rFonts w:ascii="Arial" w:hAnsi="Arial" w:cs="Arial"/>
        </w:rPr>
        <w:t>the reviewer agrees the supervisee has reached completion level,</w:t>
      </w:r>
      <w:r>
        <w:rPr>
          <w:rFonts w:ascii="Arial" w:hAnsi="Arial" w:cs="Arial"/>
        </w:rPr>
        <w:t xml:space="preserve"> </w:t>
      </w:r>
      <w:r w:rsidR="0036393F">
        <w:rPr>
          <w:rFonts w:ascii="Arial" w:hAnsi="Arial" w:cs="Arial"/>
        </w:rPr>
        <w:t>final feedback is given to the supervisee and supervisor and the reviewer</w:t>
      </w:r>
      <w:r w:rsidR="00792DE9">
        <w:rPr>
          <w:rFonts w:ascii="Arial" w:hAnsi="Arial" w:cs="Arial"/>
        </w:rPr>
        <w:t xml:space="preserve"> </w:t>
      </w:r>
      <w:r w:rsidR="0036393F">
        <w:rPr>
          <w:rFonts w:ascii="Arial" w:hAnsi="Arial" w:cs="Arial"/>
        </w:rPr>
        <w:t>makes a</w:t>
      </w:r>
      <w:r w:rsidRPr="007F3D26">
        <w:rPr>
          <w:rFonts w:ascii="Arial" w:hAnsi="Arial" w:cs="Arial"/>
        </w:rPr>
        <w:t xml:space="preserve"> recommendation</w:t>
      </w:r>
      <w:r w:rsidR="0036393F">
        <w:rPr>
          <w:rFonts w:ascii="Arial" w:hAnsi="Arial" w:cs="Arial"/>
        </w:rPr>
        <w:t xml:space="preserve"> </w:t>
      </w:r>
      <w:r w:rsidRPr="007F3D26">
        <w:rPr>
          <w:rFonts w:ascii="Arial" w:hAnsi="Arial" w:cs="Arial"/>
        </w:rPr>
        <w:t>to BASES Office</w:t>
      </w:r>
      <w:r w:rsidR="0036393F">
        <w:rPr>
          <w:rFonts w:ascii="Arial" w:hAnsi="Arial" w:cs="Arial"/>
        </w:rPr>
        <w:t xml:space="preserve"> to complete.</w:t>
      </w:r>
      <w:r>
        <w:rPr>
          <w:rFonts w:ascii="Arial" w:hAnsi="Arial" w:cs="Arial"/>
        </w:rPr>
        <w:t xml:space="preserve"> </w:t>
      </w:r>
      <w:r w:rsidR="00792DE9">
        <w:rPr>
          <w:rFonts w:ascii="Arial" w:hAnsi="Arial" w:cs="Arial"/>
        </w:rPr>
        <w:t>If the reviewer feels that all competencies haven’t been met, he can reject or defer the profi</w:t>
      </w:r>
      <w:r w:rsidR="0057369A">
        <w:rPr>
          <w:rFonts w:ascii="Arial" w:hAnsi="Arial" w:cs="Arial"/>
        </w:rPr>
        <w:t>le.</w:t>
      </w:r>
    </w:p>
    <w:p w14:paraId="3D823F3D" w14:textId="77777777" w:rsidR="0042114D" w:rsidRPr="007F3D26" w:rsidRDefault="0042114D" w:rsidP="0042114D">
      <w:pPr>
        <w:ind w:right="-62"/>
        <w:jc w:val="center"/>
        <w:rPr>
          <w:rFonts w:ascii="Arial" w:hAnsi="Arial" w:cs="Arial"/>
        </w:rPr>
      </w:pPr>
      <w:r w:rsidRPr="007F3D26">
        <w:rPr>
          <w:rFonts w:ascii="Arial" w:hAnsi="Arial" w:cs="Arial"/>
        </w:rPr>
        <w:t>↓</w:t>
      </w:r>
    </w:p>
    <w:p w14:paraId="3D823F3E" w14:textId="7812193A" w:rsidR="0042114D" w:rsidRDefault="0042114D" w:rsidP="0042114D">
      <w:pPr>
        <w:tabs>
          <w:tab w:val="num" w:pos="426"/>
          <w:tab w:val="num" w:pos="502"/>
        </w:tabs>
        <w:ind w:right="-62"/>
        <w:rPr>
          <w:rFonts w:ascii="Arial" w:hAnsi="Arial" w:cs="Arial"/>
        </w:rPr>
      </w:pPr>
      <w:r>
        <w:rPr>
          <w:rFonts w:ascii="Arial" w:hAnsi="Arial" w:cs="Arial"/>
        </w:rPr>
        <w:t xml:space="preserve">10. The Supervisee emails access to their SE </w:t>
      </w:r>
      <w:r w:rsidR="0036393F">
        <w:rPr>
          <w:rFonts w:ascii="Arial" w:hAnsi="Arial" w:cs="Arial"/>
        </w:rPr>
        <w:t>One Drive folder</w:t>
      </w:r>
      <w:r>
        <w:rPr>
          <w:rFonts w:ascii="Arial" w:hAnsi="Arial" w:cs="Arial"/>
        </w:rPr>
        <w:t xml:space="preserve"> </w:t>
      </w:r>
      <w:r w:rsidR="00CF69BB">
        <w:rPr>
          <w:rFonts w:ascii="Arial" w:hAnsi="Arial" w:cs="Arial"/>
        </w:rPr>
        <w:t>with a file containing only documents</w:t>
      </w:r>
      <w:r w:rsidR="00D57E91">
        <w:rPr>
          <w:rFonts w:ascii="Arial" w:hAnsi="Arial" w:cs="Arial"/>
        </w:rPr>
        <w:br/>
        <w:t xml:space="preserve">     </w:t>
      </w:r>
      <w:r w:rsidR="00CF69BB">
        <w:rPr>
          <w:rFonts w:ascii="Arial" w:hAnsi="Arial" w:cs="Arial"/>
        </w:rPr>
        <w:t xml:space="preserve"> listed in </w:t>
      </w:r>
      <w:r w:rsidR="00CF69BB" w:rsidRPr="00D57E91">
        <w:rPr>
          <w:rFonts w:ascii="Arial" w:hAnsi="Arial" w:cs="Arial"/>
          <w:b/>
          <w:i/>
        </w:rPr>
        <w:t>Appendix 2</w:t>
      </w:r>
      <w:r w:rsidR="00CF69BB">
        <w:rPr>
          <w:rFonts w:ascii="Arial" w:hAnsi="Arial" w:cs="Arial"/>
        </w:rPr>
        <w:t xml:space="preserve">, </w:t>
      </w:r>
      <w:r>
        <w:rPr>
          <w:rFonts w:ascii="Arial" w:hAnsi="Arial" w:cs="Arial"/>
        </w:rPr>
        <w:t>to the BASES office for final review by</w:t>
      </w:r>
      <w:r w:rsidR="00D57E91">
        <w:rPr>
          <w:rFonts w:ascii="Arial" w:hAnsi="Arial" w:cs="Arial"/>
        </w:rPr>
        <w:t xml:space="preserve"> th</w:t>
      </w:r>
      <w:r w:rsidR="0036393F">
        <w:rPr>
          <w:rFonts w:ascii="Arial" w:hAnsi="Arial" w:cs="Arial"/>
        </w:rPr>
        <w:t xml:space="preserve">e </w:t>
      </w:r>
      <w:r w:rsidR="00D57E91">
        <w:rPr>
          <w:rFonts w:ascii="Arial" w:hAnsi="Arial" w:cs="Arial"/>
        </w:rPr>
        <w:t>Professional Standards Manager</w:t>
      </w:r>
      <w:r w:rsidR="0057369A">
        <w:rPr>
          <w:rFonts w:ascii="Arial" w:hAnsi="Arial" w:cs="Arial"/>
        </w:rPr>
        <w:t>,</w:t>
      </w:r>
      <w:r w:rsidR="0057369A">
        <w:rPr>
          <w:rFonts w:ascii="Arial" w:hAnsi="Arial" w:cs="Arial"/>
        </w:rPr>
        <w:br/>
        <w:t xml:space="preserve">      education@bases.org.uk</w:t>
      </w:r>
      <w:r>
        <w:rPr>
          <w:rFonts w:ascii="Arial" w:hAnsi="Arial" w:cs="Arial"/>
        </w:rPr>
        <w:t>.</w:t>
      </w:r>
    </w:p>
    <w:p w14:paraId="3D823F3F" w14:textId="77777777" w:rsidR="0042114D" w:rsidRDefault="0042114D" w:rsidP="0042114D">
      <w:pPr>
        <w:ind w:right="-62"/>
        <w:jc w:val="center"/>
        <w:rPr>
          <w:rFonts w:ascii="Arial" w:hAnsi="Arial" w:cs="Arial"/>
        </w:rPr>
      </w:pPr>
      <w:r>
        <w:rPr>
          <w:rFonts w:ascii="Arial" w:hAnsi="Arial" w:cs="Arial"/>
        </w:rPr>
        <w:lastRenderedPageBreak/>
        <w:t>↓</w:t>
      </w:r>
    </w:p>
    <w:p w14:paraId="3D823F40" w14:textId="4810AF5E" w:rsidR="0042114D" w:rsidRPr="004017B4" w:rsidRDefault="007A6C13" w:rsidP="004017B4">
      <w:pPr>
        <w:tabs>
          <w:tab w:val="num" w:pos="502"/>
        </w:tabs>
        <w:ind w:right="-62"/>
        <w:rPr>
          <w:rFonts w:ascii="Arial" w:hAnsi="Arial" w:cs="Arial"/>
        </w:rPr>
      </w:pPr>
      <w:r>
        <w:rPr>
          <w:rFonts w:ascii="Arial" w:hAnsi="Arial" w:cs="Arial"/>
        </w:rPr>
        <w:t xml:space="preserve">11. </w:t>
      </w:r>
      <w:r w:rsidR="0042114D" w:rsidRPr="004017B4">
        <w:rPr>
          <w:rFonts w:ascii="Arial" w:hAnsi="Arial" w:cs="Arial"/>
        </w:rPr>
        <w:t xml:space="preserve">The BASES Office confirms completion of SE (or otherwise) by email and posts confirmation </w:t>
      </w:r>
      <w:r w:rsidR="0036393F" w:rsidRPr="004017B4">
        <w:rPr>
          <w:rFonts w:ascii="Arial" w:hAnsi="Arial" w:cs="Arial"/>
        </w:rPr>
        <w:t>letter</w:t>
      </w:r>
      <w:r>
        <w:rPr>
          <w:rFonts w:ascii="Arial" w:hAnsi="Arial" w:cs="Arial"/>
        </w:rPr>
        <w:br/>
        <w:t xml:space="preserve">     </w:t>
      </w:r>
      <w:r w:rsidR="0036393F" w:rsidRPr="004017B4">
        <w:rPr>
          <w:rFonts w:ascii="Arial" w:hAnsi="Arial" w:cs="Arial"/>
        </w:rPr>
        <w:t xml:space="preserve"> </w:t>
      </w:r>
      <w:r w:rsidR="004017B4" w:rsidRPr="004017B4">
        <w:rPr>
          <w:rFonts w:ascii="Arial" w:hAnsi="Arial" w:cs="Arial"/>
        </w:rPr>
        <w:t>t</w:t>
      </w:r>
      <w:r w:rsidR="0036393F" w:rsidRPr="004017B4">
        <w:rPr>
          <w:rFonts w:ascii="Arial" w:hAnsi="Arial" w:cs="Arial"/>
        </w:rPr>
        <w:t xml:space="preserve">o the </w:t>
      </w:r>
      <w:r w:rsidR="0042114D" w:rsidRPr="004017B4">
        <w:rPr>
          <w:rFonts w:ascii="Arial" w:hAnsi="Arial" w:cs="Arial"/>
        </w:rPr>
        <w:t>applicant inviting them to apply for accreditation.</w:t>
      </w:r>
    </w:p>
    <w:p w14:paraId="441BD46D" w14:textId="453BE67E" w:rsidR="00591384" w:rsidRDefault="00591384" w:rsidP="00591384">
      <w:pPr>
        <w:pStyle w:val="ListParagraph"/>
        <w:tabs>
          <w:tab w:val="num" w:pos="502"/>
        </w:tabs>
        <w:ind w:right="-62"/>
        <w:rPr>
          <w:rFonts w:ascii="Arial" w:hAnsi="Arial" w:cs="Arial"/>
        </w:rPr>
      </w:pPr>
    </w:p>
    <w:p w14:paraId="26065B73" w14:textId="735BE10B" w:rsidR="00591384" w:rsidRPr="000E735F" w:rsidRDefault="00591384" w:rsidP="000E735F">
      <w:pPr>
        <w:pStyle w:val="Heading1"/>
        <w:rPr>
          <w:rFonts w:ascii="Arial" w:hAnsi="Arial" w:cs="Arial"/>
          <w:sz w:val="24"/>
          <w:szCs w:val="24"/>
        </w:rPr>
      </w:pPr>
      <w:bookmarkStart w:id="16" w:name="_Appendix_2:"/>
      <w:bookmarkStart w:id="17" w:name="_Appendix_2:_Documents"/>
      <w:bookmarkEnd w:id="16"/>
      <w:bookmarkEnd w:id="17"/>
      <w:r w:rsidRPr="000E735F">
        <w:rPr>
          <w:rFonts w:ascii="Arial" w:hAnsi="Arial" w:cs="Arial"/>
          <w:sz w:val="24"/>
          <w:szCs w:val="24"/>
        </w:rPr>
        <w:t>Appendix 2:</w:t>
      </w:r>
      <w:r w:rsidR="009C0478">
        <w:rPr>
          <w:rFonts w:ascii="Arial" w:hAnsi="Arial" w:cs="Arial"/>
          <w:sz w:val="24"/>
          <w:szCs w:val="24"/>
        </w:rPr>
        <w:t xml:space="preserve"> Documents required for official SE completion</w:t>
      </w:r>
    </w:p>
    <w:p w14:paraId="489EF191" w14:textId="14A6329A" w:rsidR="00591384" w:rsidRDefault="00591384" w:rsidP="00591384">
      <w:pPr>
        <w:pStyle w:val="ListParagraph"/>
        <w:tabs>
          <w:tab w:val="num" w:pos="502"/>
        </w:tabs>
        <w:ind w:right="-62"/>
        <w:rPr>
          <w:rFonts w:ascii="Arial" w:hAnsi="Arial" w:cs="Arial"/>
        </w:rPr>
      </w:pPr>
    </w:p>
    <w:p w14:paraId="46EFF923" w14:textId="217BE218" w:rsidR="00591384" w:rsidRDefault="00591384" w:rsidP="00591384">
      <w:pPr>
        <w:pStyle w:val="ListParagraph"/>
        <w:tabs>
          <w:tab w:val="num" w:pos="502"/>
        </w:tabs>
        <w:ind w:right="-62"/>
        <w:rPr>
          <w:rFonts w:ascii="Arial" w:hAnsi="Arial" w:cs="Arial"/>
        </w:rPr>
      </w:pPr>
      <w:r>
        <w:rPr>
          <w:rFonts w:ascii="Arial" w:hAnsi="Arial" w:cs="Arial"/>
        </w:rPr>
        <w:t>Documents required by the BASES Office for official sign off from the SE scheme;</w:t>
      </w:r>
    </w:p>
    <w:p w14:paraId="289D8152" w14:textId="3D76EF05" w:rsidR="00591384" w:rsidRDefault="00591384" w:rsidP="00591384">
      <w:pPr>
        <w:pStyle w:val="ListParagraph"/>
        <w:tabs>
          <w:tab w:val="num" w:pos="502"/>
        </w:tabs>
        <w:ind w:right="-62"/>
        <w:rPr>
          <w:rFonts w:ascii="Arial" w:hAnsi="Arial" w:cs="Arial"/>
        </w:rPr>
      </w:pPr>
    </w:p>
    <w:p w14:paraId="16BC708E" w14:textId="6903A8B2" w:rsidR="00591384" w:rsidRDefault="00591384" w:rsidP="00591384">
      <w:pPr>
        <w:pStyle w:val="ListParagraph"/>
        <w:numPr>
          <w:ilvl w:val="0"/>
          <w:numId w:val="25"/>
        </w:numPr>
        <w:ind w:right="-62"/>
        <w:rPr>
          <w:rFonts w:ascii="Arial" w:hAnsi="Arial" w:cs="Arial"/>
        </w:rPr>
      </w:pPr>
      <w:r>
        <w:rPr>
          <w:rFonts w:ascii="Arial" w:hAnsi="Arial" w:cs="Arial"/>
        </w:rPr>
        <w:t>Competency Profile</w:t>
      </w:r>
      <w:r w:rsidR="00DB18DA">
        <w:rPr>
          <w:rFonts w:ascii="Arial" w:hAnsi="Arial" w:cs="Arial"/>
        </w:rPr>
        <w:t xml:space="preserve">, signed </w:t>
      </w:r>
      <w:r w:rsidR="005D105B">
        <w:rPr>
          <w:rFonts w:ascii="Arial" w:hAnsi="Arial" w:cs="Arial"/>
        </w:rPr>
        <w:t>by both supervisor and reviewer</w:t>
      </w:r>
      <w:r w:rsidR="00D11344">
        <w:rPr>
          <w:rFonts w:ascii="Arial" w:hAnsi="Arial" w:cs="Arial"/>
        </w:rPr>
        <w:br/>
      </w:r>
      <w:r w:rsidR="00D11344">
        <w:rPr>
          <w:rFonts w:ascii="Arial" w:hAnsi="Arial" w:cs="Arial"/>
        </w:rPr>
        <w:br/>
      </w:r>
    </w:p>
    <w:p w14:paraId="482053BF" w14:textId="07BB9E39" w:rsidR="00DB18DA" w:rsidRDefault="00DB18DA" w:rsidP="00591384">
      <w:pPr>
        <w:pStyle w:val="ListParagraph"/>
        <w:numPr>
          <w:ilvl w:val="0"/>
          <w:numId w:val="25"/>
        </w:numPr>
        <w:ind w:right="-62"/>
        <w:rPr>
          <w:rFonts w:ascii="Arial" w:hAnsi="Arial" w:cs="Arial"/>
        </w:rPr>
      </w:pPr>
      <w:r>
        <w:rPr>
          <w:rFonts w:ascii="Arial" w:hAnsi="Arial" w:cs="Arial"/>
        </w:rPr>
        <w:t>Practice Log, signed off</w:t>
      </w:r>
      <w:r w:rsidR="00D11344">
        <w:rPr>
          <w:rFonts w:ascii="Arial" w:hAnsi="Arial" w:cs="Arial"/>
        </w:rPr>
        <w:br/>
      </w:r>
      <w:r w:rsidR="00D11344">
        <w:rPr>
          <w:rFonts w:ascii="Arial" w:hAnsi="Arial" w:cs="Arial"/>
        </w:rPr>
        <w:br/>
      </w:r>
    </w:p>
    <w:p w14:paraId="339DAB4A" w14:textId="134775FB" w:rsidR="00DB18DA" w:rsidRDefault="00DB18DA" w:rsidP="00591384">
      <w:pPr>
        <w:pStyle w:val="ListParagraph"/>
        <w:numPr>
          <w:ilvl w:val="0"/>
          <w:numId w:val="25"/>
        </w:numPr>
        <w:ind w:right="-62"/>
        <w:rPr>
          <w:rFonts w:ascii="Arial" w:hAnsi="Arial" w:cs="Arial"/>
        </w:rPr>
      </w:pPr>
      <w:r>
        <w:rPr>
          <w:rFonts w:ascii="Arial" w:hAnsi="Arial" w:cs="Arial"/>
        </w:rPr>
        <w:t>Backdated Practice Hours log (if applicable), signed off</w:t>
      </w:r>
      <w:r w:rsidR="00D11344">
        <w:rPr>
          <w:rFonts w:ascii="Arial" w:hAnsi="Arial" w:cs="Arial"/>
        </w:rPr>
        <w:br/>
      </w:r>
      <w:r w:rsidR="00D11344">
        <w:rPr>
          <w:rFonts w:ascii="Arial" w:hAnsi="Arial" w:cs="Arial"/>
        </w:rPr>
        <w:br/>
      </w:r>
    </w:p>
    <w:p w14:paraId="1973E2EE" w14:textId="225C027E" w:rsidR="00DB18DA" w:rsidRDefault="00DB18DA" w:rsidP="00591384">
      <w:pPr>
        <w:pStyle w:val="ListParagraph"/>
        <w:numPr>
          <w:ilvl w:val="0"/>
          <w:numId w:val="25"/>
        </w:numPr>
        <w:ind w:right="-62"/>
        <w:rPr>
          <w:rFonts w:ascii="Arial" w:hAnsi="Arial" w:cs="Arial"/>
        </w:rPr>
      </w:pPr>
      <w:r>
        <w:rPr>
          <w:rFonts w:ascii="Arial" w:hAnsi="Arial" w:cs="Arial"/>
        </w:rPr>
        <w:t>Supervisor final report</w:t>
      </w:r>
      <w:r w:rsidR="00D11344">
        <w:rPr>
          <w:rFonts w:ascii="Arial" w:hAnsi="Arial" w:cs="Arial"/>
        </w:rPr>
        <w:br/>
      </w:r>
      <w:r w:rsidR="00D11344">
        <w:rPr>
          <w:rFonts w:ascii="Arial" w:hAnsi="Arial" w:cs="Arial"/>
        </w:rPr>
        <w:br/>
      </w:r>
    </w:p>
    <w:p w14:paraId="3772883A" w14:textId="0F059227" w:rsidR="00DB18DA" w:rsidRDefault="00DB18DA" w:rsidP="00591384">
      <w:pPr>
        <w:pStyle w:val="ListParagraph"/>
        <w:numPr>
          <w:ilvl w:val="0"/>
          <w:numId w:val="25"/>
        </w:numPr>
        <w:ind w:right="-62"/>
        <w:rPr>
          <w:rFonts w:ascii="Arial" w:hAnsi="Arial" w:cs="Arial"/>
        </w:rPr>
      </w:pPr>
      <w:r>
        <w:rPr>
          <w:rFonts w:ascii="Arial" w:hAnsi="Arial" w:cs="Arial"/>
        </w:rPr>
        <w:t>Reviewer final report</w:t>
      </w:r>
      <w:r w:rsidR="00D11344">
        <w:rPr>
          <w:rFonts w:ascii="Arial" w:hAnsi="Arial" w:cs="Arial"/>
        </w:rPr>
        <w:br/>
      </w:r>
      <w:r w:rsidR="00D11344">
        <w:rPr>
          <w:rFonts w:ascii="Arial" w:hAnsi="Arial" w:cs="Arial"/>
        </w:rPr>
        <w:br/>
      </w:r>
    </w:p>
    <w:p w14:paraId="2EBF45CE" w14:textId="0959F959" w:rsidR="001167EA" w:rsidRDefault="001167EA" w:rsidP="00591384">
      <w:pPr>
        <w:pStyle w:val="ListParagraph"/>
        <w:numPr>
          <w:ilvl w:val="0"/>
          <w:numId w:val="25"/>
        </w:numPr>
        <w:ind w:right="-62"/>
        <w:rPr>
          <w:rFonts w:ascii="Arial" w:hAnsi="Arial" w:cs="Arial"/>
        </w:rPr>
      </w:pPr>
      <w:r>
        <w:rPr>
          <w:rFonts w:ascii="Arial" w:hAnsi="Arial" w:cs="Arial"/>
        </w:rPr>
        <w:t>CPD Log and supporting certificates</w:t>
      </w:r>
      <w:r w:rsidR="00D11344">
        <w:rPr>
          <w:rFonts w:ascii="Arial" w:hAnsi="Arial" w:cs="Arial"/>
        </w:rPr>
        <w:br/>
      </w:r>
      <w:r w:rsidR="00D11344">
        <w:rPr>
          <w:rFonts w:ascii="Arial" w:hAnsi="Arial" w:cs="Arial"/>
        </w:rPr>
        <w:br/>
      </w:r>
    </w:p>
    <w:p w14:paraId="0654A472" w14:textId="5C56BE09" w:rsidR="00DB18DA" w:rsidRDefault="00BF2FBF" w:rsidP="00591384">
      <w:pPr>
        <w:pStyle w:val="ListParagraph"/>
        <w:numPr>
          <w:ilvl w:val="0"/>
          <w:numId w:val="25"/>
        </w:numPr>
        <w:ind w:right="-62"/>
        <w:rPr>
          <w:rFonts w:ascii="Arial" w:hAnsi="Arial" w:cs="Arial"/>
        </w:rPr>
      </w:pPr>
      <w:r>
        <w:rPr>
          <w:rFonts w:ascii="Arial" w:hAnsi="Arial" w:cs="Arial"/>
        </w:rPr>
        <w:t>Confirmation evidence of completed postgraduate degree</w:t>
      </w:r>
      <w:r w:rsidR="00D11344">
        <w:rPr>
          <w:rFonts w:ascii="Arial" w:hAnsi="Arial" w:cs="Arial"/>
        </w:rPr>
        <w:br/>
      </w:r>
      <w:r w:rsidR="00D11344">
        <w:rPr>
          <w:rFonts w:ascii="Arial" w:hAnsi="Arial" w:cs="Arial"/>
        </w:rPr>
        <w:br/>
      </w:r>
    </w:p>
    <w:p w14:paraId="7B9621FD" w14:textId="2EF6C460" w:rsidR="00BF2FBF" w:rsidRDefault="00AB2982" w:rsidP="00591384">
      <w:pPr>
        <w:pStyle w:val="ListParagraph"/>
        <w:numPr>
          <w:ilvl w:val="0"/>
          <w:numId w:val="25"/>
        </w:numPr>
        <w:ind w:right="-62"/>
        <w:rPr>
          <w:rFonts w:ascii="Arial" w:hAnsi="Arial" w:cs="Arial"/>
        </w:rPr>
      </w:pPr>
      <w:r>
        <w:rPr>
          <w:rFonts w:ascii="Arial" w:hAnsi="Arial" w:cs="Arial"/>
        </w:rPr>
        <w:t>Non-BUES degree - Evidence of knowledge</w:t>
      </w:r>
      <w:r w:rsidR="00B12EDC">
        <w:rPr>
          <w:rFonts w:ascii="Arial" w:hAnsi="Arial" w:cs="Arial"/>
        </w:rPr>
        <w:t xml:space="preserve"> template</w:t>
      </w:r>
      <w:r>
        <w:rPr>
          <w:rFonts w:ascii="Arial" w:hAnsi="Arial" w:cs="Arial"/>
        </w:rPr>
        <w:t xml:space="preserve"> – Required if a learning proposal was submitted upon SE registration for </w:t>
      </w:r>
      <w:r w:rsidR="00B12EDC">
        <w:rPr>
          <w:rFonts w:ascii="Arial" w:hAnsi="Arial" w:cs="Arial"/>
        </w:rPr>
        <w:t xml:space="preserve">any </w:t>
      </w:r>
      <w:r>
        <w:rPr>
          <w:rFonts w:ascii="Arial" w:hAnsi="Arial" w:cs="Arial"/>
        </w:rPr>
        <w:t>missing hours. Where these gaps have been filled during SE, evidence of this is required and links included to where and when this evidence  have been obtained.</w:t>
      </w:r>
      <w:r w:rsidR="00D11344">
        <w:rPr>
          <w:rFonts w:ascii="Arial" w:hAnsi="Arial" w:cs="Arial"/>
        </w:rPr>
        <w:br/>
      </w:r>
      <w:r w:rsidR="00D11344">
        <w:rPr>
          <w:rFonts w:ascii="Arial" w:hAnsi="Arial" w:cs="Arial"/>
        </w:rPr>
        <w:br/>
      </w:r>
    </w:p>
    <w:p w14:paraId="7DB86FA3" w14:textId="22DE047C" w:rsidR="001167EA" w:rsidRDefault="001167EA" w:rsidP="00591384">
      <w:pPr>
        <w:pStyle w:val="ListParagraph"/>
        <w:numPr>
          <w:ilvl w:val="0"/>
          <w:numId w:val="25"/>
        </w:numPr>
        <w:ind w:right="-62"/>
        <w:rPr>
          <w:rFonts w:ascii="Arial" w:hAnsi="Arial" w:cs="Arial"/>
        </w:rPr>
      </w:pPr>
      <w:r>
        <w:rPr>
          <w:rFonts w:ascii="Arial" w:hAnsi="Arial" w:cs="Arial"/>
        </w:rPr>
        <w:t>2 Client references</w:t>
      </w:r>
      <w:r w:rsidR="00D11344">
        <w:rPr>
          <w:rFonts w:ascii="Arial" w:hAnsi="Arial" w:cs="Arial"/>
        </w:rPr>
        <w:br/>
      </w:r>
      <w:r w:rsidR="00D11344">
        <w:rPr>
          <w:rFonts w:ascii="Arial" w:hAnsi="Arial" w:cs="Arial"/>
        </w:rPr>
        <w:br/>
      </w:r>
    </w:p>
    <w:p w14:paraId="0BA36719" w14:textId="16B6E56E" w:rsidR="00591384" w:rsidRDefault="00591384" w:rsidP="00591384">
      <w:pPr>
        <w:pStyle w:val="ListParagraph"/>
        <w:tabs>
          <w:tab w:val="num" w:pos="502"/>
        </w:tabs>
        <w:ind w:right="-62"/>
        <w:rPr>
          <w:rFonts w:ascii="Arial" w:hAnsi="Arial" w:cs="Arial"/>
        </w:rPr>
      </w:pPr>
    </w:p>
    <w:p w14:paraId="018C5B0C" w14:textId="008D83AD" w:rsidR="00591384" w:rsidRDefault="00591384" w:rsidP="00591384">
      <w:pPr>
        <w:pStyle w:val="ListParagraph"/>
        <w:tabs>
          <w:tab w:val="num" w:pos="502"/>
        </w:tabs>
        <w:ind w:right="-62"/>
        <w:rPr>
          <w:rFonts w:ascii="Arial" w:hAnsi="Arial" w:cs="Arial"/>
        </w:rPr>
      </w:pPr>
    </w:p>
    <w:p w14:paraId="50012CAF" w14:textId="581C1AB0" w:rsidR="00591384" w:rsidRDefault="00591384" w:rsidP="00591384">
      <w:pPr>
        <w:pStyle w:val="ListParagraph"/>
        <w:tabs>
          <w:tab w:val="num" w:pos="502"/>
        </w:tabs>
        <w:ind w:right="-62"/>
        <w:rPr>
          <w:rFonts w:ascii="Arial" w:hAnsi="Arial" w:cs="Arial"/>
        </w:rPr>
      </w:pPr>
    </w:p>
    <w:p w14:paraId="4938ACC0" w14:textId="1E482149" w:rsidR="00591384" w:rsidRDefault="00591384" w:rsidP="00591384">
      <w:pPr>
        <w:pStyle w:val="ListParagraph"/>
        <w:tabs>
          <w:tab w:val="num" w:pos="502"/>
        </w:tabs>
        <w:ind w:right="-62"/>
        <w:rPr>
          <w:rFonts w:ascii="Arial" w:hAnsi="Arial" w:cs="Arial"/>
        </w:rPr>
      </w:pPr>
    </w:p>
    <w:p w14:paraId="5031B7B3" w14:textId="1E612120" w:rsidR="00591384" w:rsidRDefault="00591384" w:rsidP="00591384">
      <w:pPr>
        <w:pStyle w:val="ListParagraph"/>
        <w:tabs>
          <w:tab w:val="num" w:pos="502"/>
        </w:tabs>
        <w:ind w:right="-62"/>
        <w:rPr>
          <w:rFonts w:ascii="Arial" w:hAnsi="Arial" w:cs="Arial"/>
        </w:rPr>
      </w:pPr>
    </w:p>
    <w:p w14:paraId="0F408CF7" w14:textId="3A6C8605" w:rsidR="00591384" w:rsidRDefault="00591384" w:rsidP="00591384">
      <w:pPr>
        <w:pStyle w:val="ListParagraph"/>
        <w:tabs>
          <w:tab w:val="num" w:pos="502"/>
        </w:tabs>
        <w:ind w:right="-62"/>
        <w:rPr>
          <w:rFonts w:ascii="Arial" w:hAnsi="Arial" w:cs="Arial"/>
        </w:rPr>
      </w:pPr>
    </w:p>
    <w:p w14:paraId="705E40AF" w14:textId="6AE475BA" w:rsidR="00591384" w:rsidRDefault="00591384" w:rsidP="00591384">
      <w:pPr>
        <w:pStyle w:val="ListParagraph"/>
        <w:tabs>
          <w:tab w:val="num" w:pos="502"/>
        </w:tabs>
        <w:ind w:right="-62"/>
        <w:rPr>
          <w:rFonts w:ascii="Arial" w:hAnsi="Arial" w:cs="Arial"/>
        </w:rPr>
      </w:pPr>
    </w:p>
    <w:p w14:paraId="59856006" w14:textId="77777777" w:rsidR="00591384" w:rsidRPr="00591384" w:rsidRDefault="00591384" w:rsidP="00591384">
      <w:pPr>
        <w:pStyle w:val="ListParagraph"/>
        <w:tabs>
          <w:tab w:val="num" w:pos="502"/>
        </w:tabs>
        <w:ind w:right="-62"/>
        <w:rPr>
          <w:rFonts w:ascii="Arial" w:hAnsi="Arial" w:cs="Arial"/>
        </w:rPr>
      </w:pPr>
    </w:p>
    <w:p w14:paraId="28D83523" w14:textId="77777777" w:rsidR="004017B4" w:rsidRDefault="004017B4" w:rsidP="00737B7F">
      <w:pPr>
        <w:ind w:right="-62"/>
        <w:jc w:val="both"/>
        <w:rPr>
          <w:rFonts w:ascii="Arial" w:hAnsi="Arial" w:cs="Arial"/>
          <w:b/>
        </w:rPr>
      </w:pPr>
    </w:p>
    <w:p w14:paraId="1A214C22" w14:textId="77777777" w:rsidR="000762A2" w:rsidRDefault="000762A2" w:rsidP="0001753A">
      <w:pPr>
        <w:spacing w:after="120"/>
        <w:rPr>
          <w:rFonts w:ascii="Arial" w:hAnsi="Arial" w:cs="Arial"/>
          <w:b/>
          <w:sz w:val="28"/>
          <w:szCs w:val="28"/>
        </w:rPr>
        <w:sectPr w:rsidR="000762A2" w:rsidSect="0057369A">
          <w:footerReference w:type="default" r:id="rId21"/>
          <w:pgSz w:w="11904" w:h="16843"/>
          <w:pgMar w:top="0" w:right="959" w:bottom="284" w:left="1085" w:header="720" w:footer="779" w:gutter="0"/>
          <w:cols w:space="720"/>
          <w:noEndnote/>
        </w:sectPr>
      </w:pPr>
    </w:p>
    <w:p w14:paraId="7DE67F06" w14:textId="458BAAB9" w:rsidR="0001753A" w:rsidRPr="000552E1" w:rsidRDefault="000762A2" w:rsidP="000552E1">
      <w:pPr>
        <w:pStyle w:val="Heading1"/>
        <w:rPr>
          <w:rFonts w:ascii="Arial" w:hAnsi="Arial" w:cs="Arial"/>
          <w:sz w:val="24"/>
          <w:szCs w:val="24"/>
        </w:rPr>
      </w:pPr>
      <w:bookmarkStart w:id="18" w:name="_Appendix_3:_Record"/>
      <w:bookmarkEnd w:id="18"/>
      <w:r w:rsidRPr="000552E1">
        <w:rPr>
          <w:rFonts w:ascii="Arial" w:hAnsi="Arial" w:cs="Arial"/>
          <w:sz w:val="24"/>
          <w:szCs w:val="24"/>
        </w:rPr>
        <w:lastRenderedPageBreak/>
        <w:t>Appendix 3: Record of CPD</w:t>
      </w:r>
    </w:p>
    <w:p w14:paraId="5A9FB64D" w14:textId="0EA40317" w:rsidR="0001753A" w:rsidRPr="00AD7830" w:rsidRDefault="0001753A" w:rsidP="0001753A">
      <w:pPr>
        <w:spacing w:after="120"/>
        <w:jc w:val="center"/>
        <w:rPr>
          <w:rFonts w:ascii="Arial" w:hAnsi="Arial" w:cs="Arial"/>
          <w:b/>
          <w:sz w:val="28"/>
          <w:szCs w:val="28"/>
        </w:rPr>
      </w:pPr>
      <w:r>
        <w:rPr>
          <w:rFonts w:ascii="Arial" w:hAnsi="Arial" w:cs="Arial"/>
          <w:b/>
          <w:sz w:val="28"/>
          <w:szCs w:val="28"/>
        </w:rPr>
        <w:t xml:space="preserve">BASES </w:t>
      </w:r>
      <w:r w:rsidRPr="00AD7830">
        <w:rPr>
          <w:rFonts w:ascii="Arial" w:hAnsi="Arial" w:cs="Arial"/>
          <w:b/>
          <w:sz w:val="28"/>
          <w:szCs w:val="28"/>
        </w:rPr>
        <w:t>SUPERVISED EXPERIENCE</w:t>
      </w:r>
      <w:r>
        <w:rPr>
          <w:rFonts w:ascii="Arial" w:hAnsi="Arial" w:cs="Arial"/>
          <w:b/>
          <w:sz w:val="28"/>
          <w:szCs w:val="28"/>
        </w:rPr>
        <w:t>:</w:t>
      </w:r>
      <w:r w:rsidRPr="00AD7830">
        <w:rPr>
          <w:rFonts w:ascii="Arial" w:hAnsi="Arial" w:cs="Arial"/>
          <w:b/>
          <w:sz w:val="28"/>
          <w:szCs w:val="28"/>
        </w:rPr>
        <w:t xml:space="preserve"> RECORD OF CPD</w:t>
      </w:r>
    </w:p>
    <w:p w14:paraId="6BB4AEC0" w14:textId="77777777" w:rsidR="0001753A" w:rsidRDefault="0001753A" w:rsidP="0001753A">
      <w:pPr>
        <w:spacing w:after="120"/>
        <w:jc w:val="both"/>
        <w:rPr>
          <w:rFonts w:ascii="Arial" w:hAnsi="Arial" w:cs="Arial"/>
          <w:b/>
        </w:rPr>
      </w:pPr>
      <w:r>
        <w:rPr>
          <w:rFonts w:ascii="Arial" w:hAnsi="Arial" w:cs="Arial"/>
          <w:b/>
        </w:rPr>
        <w:t>Name of Supervisee: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DA0E10E" w14:textId="77777777" w:rsidR="0001753A" w:rsidRDefault="0001753A" w:rsidP="0001753A">
      <w:pPr>
        <w:spacing w:after="120"/>
        <w:jc w:val="both"/>
        <w:rPr>
          <w:rFonts w:ascii="Arial" w:hAnsi="Arial" w:cs="Arial"/>
          <w:b/>
        </w:rPr>
      </w:pPr>
      <w:r>
        <w:rPr>
          <w:rFonts w:ascii="Arial" w:hAnsi="Arial" w:cs="Arial"/>
          <w:b/>
        </w:rPr>
        <w:t xml:space="preserve">Application Discipline: </w:t>
      </w:r>
      <w:r>
        <w:rPr>
          <w:rFonts w:ascii="Arial" w:hAnsi="Arial" w:cs="Arial"/>
          <w:b/>
        </w:rPr>
        <w:tab/>
      </w:r>
      <w:r>
        <w:rPr>
          <w:rFonts w:ascii="Arial" w:hAnsi="Arial"/>
          <w:sz w:val="20"/>
        </w:rPr>
        <w:t xml:space="preserve">Physiology    </w:t>
      </w:r>
      <w:r w:rsidRPr="00177BD2">
        <w:rPr>
          <w:rFonts w:ascii="Arial" w:hAnsi="Arial"/>
          <w:sz w:val="20"/>
        </w:rPr>
        <w:sym w:font="Wingdings" w:char="F06F"/>
      </w:r>
      <w:r w:rsidRPr="00177BD2">
        <w:rPr>
          <w:rFonts w:ascii="Arial" w:hAnsi="Arial"/>
          <w:sz w:val="20"/>
        </w:rPr>
        <w:t xml:space="preserve"> </w:t>
      </w:r>
      <w:r>
        <w:rPr>
          <w:rFonts w:ascii="Arial" w:hAnsi="Arial"/>
          <w:sz w:val="20"/>
        </w:rPr>
        <w:t xml:space="preserve">        Psychology   </w:t>
      </w:r>
      <w:r w:rsidRPr="00177BD2">
        <w:rPr>
          <w:rFonts w:ascii="Arial" w:hAnsi="Arial"/>
          <w:sz w:val="20"/>
        </w:rPr>
        <w:sym w:font="Wingdings" w:char="F06F"/>
      </w:r>
      <w:r w:rsidRPr="00177BD2">
        <w:rPr>
          <w:rFonts w:ascii="Arial" w:hAnsi="Arial"/>
          <w:sz w:val="20"/>
        </w:rPr>
        <w:t xml:space="preserve"> </w:t>
      </w:r>
      <w:r>
        <w:rPr>
          <w:rFonts w:ascii="Arial" w:hAnsi="Arial"/>
          <w:sz w:val="20"/>
        </w:rPr>
        <w:t xml:space="preserve">         Biomechanics   </w:t>
      </w:r>
      <w:r w:rsidRPr="00177BD2">
        <w:rPr>
          <w:rFonts w:ascii="Arial" w:hAnsi="Arial"/>
          <w:sz w:val="20"/>
        </w:rPr>
        <w:sym w:font="Wingdings" w:char="F06F"/>
      </w:r>
      <w:r w:rsidRPr="00177BD2">
        <w:rPr>
          <w:rFonts w:ascii="Arial" w:hAnsi="Arial"/>
          <w:sz w:val="20"/>
        </w:rPr>
        <w:t xml:space="preserve"> </w:t>
      </w:r>
      <w:r>
        <w:rPr>
          <w:rFonts w:ascii="Arial" w:hAnsi="Arial"/>
          <w:sz w:val="20"/>
        </w:rPr>
        <w:t xml:space="preserve">       Other (please state) </w:t>
      </w:r>
      <w:r w:rsidRPr="00177BD2">
        <w:rPr>
          <w:rFonts w:ascii="Arial" w:hAnsi="Arial"/>
          <w:sz w:val="20"/>
        </w:rPr>
        <w:sym w:font="Wingdings" w:char="F06F"/>
      </w:r>
      <w:r>
        <w:rPr>
          <w:rFonts w:ascii="Arial" w:hAnsi="Arial" w:cs="Arial"/>
          <w:b/>
        </w:rPr>
        <w:tab/>
        <w:t>…………………………………………..</w:t>
      </w:r>
    </w:p>
    <w:p w14:paraId="6FE69FBD" w14:textId="77777777" w:rsidR="0001753A" w:rsidRDefault="0001753A" w:rsidP="0001753A">
      <w:pPr>
        <w:spacing w:after="120"/>
        <w:jc w:val="both"/>
        <w:rPr>
          <w:rFonts w:ascii="Arial" w:hAnsi="Arial" w:cs="Arial"/>
          <w:b/>
        </w:rPr>
      </w:pPr>
      <w:r>
        <w:rPr>
          <w:rFonts w:ascii="Arial" w:hAnsi="Arial" w:cs="Arial"/>
          <w:b/>
        </w:rPr>
        <w:t xml:space="preserve">Category:                              </w:t>
      </w:r>
      <w:r w:rsidRPr="00CE132C">
        <w:rPr>
          <w:rFonts w:ascii="Arial" w:hAnsi="Arial" w:cs="Arial"/>
          <w:sz w:val="20"/>
        </w:rPr>
        <w:t xml:space="preserve">Support </w:t>
      </w:r>
      <w:r>
        <w:rPr>
          <w:rFonts w:ascii="Arial" w:hAnsi="Arial" w:cs="Arial"/>
          <w:sz w:val="20"/>
        </w:rPr>
        <w:t xml:space="preserve">        </w:t>
      </w:r>
      <w:r w:rsidRPr="00177BD2">
        <w:rPr>
          <w:rFonts w:ascii="Arial" w:hAnsi="Arial"/>
          <w:sz w:val="20"/>
        </w:rPr>
        <w:sym w:font="Wingdings" w:char="F06F"/>
      </w:r>
      <w:r w:rsidRPr="00CE132C">
        <w:rPr>
          <w:rFonts w:ascii="Arial" w:hAnsi="Arial" w:cs="Arial"/>
          <w:sz w:val="20"/>
        </w:rPr>
        <w:t xml:space="preserve">      </w:t>
      </w:r>
      <w:r>
        <w:rPr>
          <w:rFonts w:ascii="Arial" w:hAnsi="Arial" w:cs="Arial"/>
          <w:sz w:val="20"/>
        </w:rPr>
        <w:t xml:space="preserve">   </w:t>
      </w:r>
      <w:r w:rsidRPr="00CE132C">
        <w:rPr>
          <w:rFonts w:ascii="Arial" w:hAnsi="Arial" w:cs="Arial"/>
          <w:sz w:val="20"/>
        </w:rPr>
        <w:t xml:space="preserve">Research </w:t>
      </w:r>
      <w:r>
        <w:rPr>
          <w:rFonts w:ascii="Arial" w:hAnsi="Arial" w:cs="Arial"/>
          <w:sz w:val="20"/>
        </w:rPr>
        <w:t xml:space="preserve">     </w:t>
      </w:r>
      <w:r w:rsidRPr="00177BD2">
        <w:rPr>
          <w:rFonts w:ascii="Arial" w:hAnsi="Arial"/>
          <w:sz w:val="20"/>
        </w:rPr>
        <w:sym w:font="Wingdings" w:char="F06F"/>
      </w:r>
      <w:r>
        <w:rPr>
          <w:rFonts w:ascii="Arial" w:hAnsi="Arial" w:cs="Arial"/>
          <w:sz w:val="20"/>
        </w:rPr>
        <w:t xml:space="preserve">          </w:t>
      </w:r>
      <w:r w:rsidRPr="00CE132C">
        <w:rPr>
          <w:rFonts w:ascii="Arial" w:hAnsi="Arial" w:cs="Arial"/>
          <w:sz w:val="20"/>
        </w:rPr>
        <w:t>Pedagogy</w:t>
      </w:r>
      <w:r>
        <w:rPr>
          <w:rFonts w:ascii="Arial" w:hAnsi="Arial" w:cs="Arial"/>
          <w:b/>
        </w:rPr>
        <w:t xml:space="preserve">        </w:t>
      </w:r>
      <w:r w:rsidRPr="00177BD2">
        <w:rPr>
          <w:rFonts w:ascii="Arial" w:hAnsi="Arial"/>
          <w:sz w:val="20"/>
        </w:rPr>
        <w:sym w:font="Wingdings" w:char="F06F"/>
      </w:r>
      <w:r>
        <w:rPr>
          <w:rFonts w:ascii="Arial" w:hAnsi="Arial" w:cs="Arial"/>
          <w:b/>
        </w:rPr>
        <w:t xml:space="preserve">     </w:t>
      </w:r>
    </w:p>
    <w:p w14:paraId="7D8B04B3" w14:textId="77777777" w:rsidR="0001753A" w:rsidRPr="00163FC0" w:rsidRDefault="0001753A" w:rsidP="0001753A">
      <w:pPr>
        <w:spacing w:after="120"/>
        <w:jc w:val="both"/>
        <w:rPr>
          <w:rFonts w:ascii="Arial" w:hAnsi="Arial" w:cs="Arial"/>
        </w:rPr>
      </w:pPr>
    </w:p>
    <w:p w14:paraId="59404EB9" w14:textId="77777777" w:rsidR="0001753A" w:rsidRDefault="0001753A" w:rsidP="0001753A">
      <w:pPr>
        <w:spacing w:after="120"/>
        <w:jc w:val="both"/>
        <w:rPr>
          <w:rFonts w:ascii="Arial" w:hAnsi="Arial" w:cs="Arial"/>
        </w:rPr>
      </w:pPr>
      <w:r w:rsidRPr="00163FC0">
        <w:rPr>
          <w:rFonts w:ascii="Arial" w:hAnsi="Arial" w:cs="Arial"/>
        </w:rPr>
        <w:t>To complete BASES Supervised Experience, candidates must</w:t>
      </w:r>
      <w:r>
        <w:rPr>
          <w:rFonts w:ascii="Arial" w:hAnsi="Arial" w:cs="Arial"/>
        </w:rPr>
        <w:t xml:space="preserve"> attend all 5 core workshops in addition to undertaking ‘elective’ CPD, which can be fulfilled by attending BASES workshops (including Division days/events, BASES Conferences or BASES webinars (4 webinars equivalent to 1 full day workshop/1 day conference attendance).</w:t>
      </w:r>
    </w:p>
    <w:p w14:paraId="1318E740" w14:textId="77777777" w:rsidR="0001753A" w:rsidRPr="00163FC0" w:rsidRDefault="0001753A" w:rsidP="0001753A">
      <w:pPr>
        <w:spacing w:after="120"/>
        <w:jc w:val="both"/>
        <w:rPr>
          <w:rFonts w:ascii="Arial" w:hAnsi="Arial" w:cs="Arial"/>
        </w:rPr>
      </w:pPr>
      <w:r>
        <w:rPr>
          <w:rFonts w:ascii="Arial" w:hAnsi="Arial" w:cs="Arial"/>
        </w:rPr>
        <w:t>The form below must be completed to log and reflect upon learning and development from the ‘elective’ CPD undertaken by the candidate.</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2413"/>
        <w:gridCol w:w="2551"/>
        <w:gridCol w:w="8789"/>
      </w:tblGrid>
      <w:tr w:rsidR="0001753A" w:rsidRPr="00E278C2" w14:paraId="0DE8F2D7" w14:textId="77777777" w:rsidTr="00D560B5">
        <w:tc>
          <w:tcPr>
            <w:tcW w:w="1415" w:type="dxa"/>
            <w:tcBorders>
              <w:bottom w:val="single" w:sz="4" w:space="0" w:color="auto"/>
            </w:tcBorders>
          </w:tcPr>
          <w:p w14:paraId="3D6C4623" w14:textId="77777777" w:rsidR="0001753A" w:rsidRPr="00163FC0" w:rsidRDefault="0001753A" w:rsidP="00D560B5">
            <w:pPr>
              <w:spacing w:after="120"/>
              <w:jc w:val="center"/>
              <w:rPr>
                <w:rFonts w:ascii="Arial" w:hAnsi="Arial" w:cs="Arial"/>
                <w:b/>
                <w:sz w:val="20"/>
              </w:rPr>
            </w:pPr>
            <w:r w:rsidRPr="00163FC0">
              <w:rPr>
                <w:rFonts w:ascii="Arial" w:hAnsi="Arial" w:cs="Arial"/>
                <w:b/>
                <w:sz w:val="20"/>
              </w:rPr>
              <w:t xml:space="preserve">Date </w:t>
            </w:r>
          </w:p>
          <w:p w14:paraId="7DCB75EB" w14:textId="77777777" w:rsidR="0001753A" w:rsidRPr="00163FC0" w:rsidRDefault="0001753A" w:rsidP="00D560B5">
            <w:pPr>
              <w:spacing w:after="120"/>
              <w:jc w:val="center"/>
              <w:rPr>
                <w:rFonts w:ascii="Arial" w:hAnsi="Arial" w:cs="Arial"/>
                <w:b/>
                <w:sz w:val="16"/>
                <w:szCs w:val="16"/>
              </w:rPr>
            </w:pPr>
            <w:r w:rsidRPr="00163FC0">
              <w:rPr>
                <w:rFonts w:ascii="Arial" w:hAnsi="Arial" w:cs="Arial"/>
                <w:b/>
                <w:sz w:val="16"/>
                <w:szCs w:val="16"/>
              </w:rPr>
              <w:t>(in date order)</w:t>
            </w:r>
          </w:p>
        </w:tc>
        <w:tc>
          <w:tcPr>
            <w:tcW w:w="2413" w:type="dxa"/>
            <w:tcBorders>
              <w:bottom w:val="single" w:sz="4" w:space="0" w:color="auto"/>
            </w:tcBorders>
          </w:tcPr>
          <w:p w14:paraId="0177A3F9" w14:textId="77777777" w:rsidR="0001753A" w:rsidRPr="00163FC0" w:rsidRDefault="0001753A" w:rsidP="00D560B5">
            <w:pPr>
              <w:spacing w:after="120"/>
              <w:jc w:val="center"/>
              <w:rPr>
                <w:rFonts w:ascii="Arial" w:hAnsi="Arial" w:cs="Arial"/>
                <w:b/>
                <w:sz w:val="20"/>
              </w:rPr>
            </w:pPr>
            <w:r w:rsidRPr="00163FC0">
              <w:rPr>
                <w:rFonts w:ascii="Arial" w:hAnsi="Arial" w:cs="Arial"/>
                <w:b/>
                <w:sz w:val="20"/>
              </w:rPr>
              <w:t>CPD Activity Title</w:t>
            </w:r>
          </w:p>
        </w:tc>
        <w:tc>
          <w:tcPr>
            <w:tcW w:w="2551" w:type="dxa"/>
            <w:tcBorders>
              <w:bottom w:val="single" w:sz="4" w:space="0" w:color="auto"/>
            </w:tcBorders>
          </w:tcPr>
          <w:p w14:paraId="65DA34A3" w14:textId="77777777" w:rsidR="0001753A" w:rsidRPr="00163FC0" w:rsidRDefault="0001753A" w:rsidP="00D560B5">
            <w:pPr>
              <w:spacing w:after="120"/>
              <w:jc w:val="center"/>
              <w:rPr>
                <w:rFonts w:ascii="Arial" w:hAnsi="Arial" w:cs="Arial"/>
                <w:b/>
                <w:sz w:val="20"/>
              </w:rPr>
            </w:pPr>
            <w:r w:rsidRPr="00163FC0">
              <w:rPr>
                <w:rFonts w:ascii="Arial" w:hAnsi="Arial" w:cs="Arial"/>
                <w:b/>
                <w:sz w:val="20"/>
              </w:rPr>
              <w:t>CPD Type</w:t>
            </w:r>
          </w:p>
          <w:p w14:paraId="7F223F5B" w14:textId="77777777" w:rsidR="0001753A" w:rsidRPr="00163FC0" w:rsidRDefault="0001753A" w:rsidP="00D560B5">
            <w:pPr>
              <w:spacing w:after="120"/>
              <w:jc w:val="center"/>
              <w:rPr>
                <w:rFonts w:ascii="Arial" w:hAnsi="Arial" w:cs="Arial"/>
                <w:b/>
                <w:sz w:val="20"/>
              </w:rPr>
            </w:pPr>
            <w:r w:rsidRPr="00163FC0">
              <w:rPr>
                <w:rFonts w:ascii="Arial" w:hAnsi="Arial" w:cs="Arial"/>
                <w:b/>
                <w:sz w:val="20"/>
              </w:rPr>
              <w:t>(BASES Webinar, workshop, conference)</w:t>
            </w:r>
          </w:p>
        </w:tc>
        <w:tc>
          <w:tcPr>
            <w:tcW w:w="8789" w:type="dxa"/>
            <w:tcBorders>
              <w:bottom w:val="single" w:sz="4" w:space="0" w:color="auto"/>
            </w:tcBorders>
          </w:tcPr>
          <w:p w14:paraId="5FE5922C" w14:textId="77777777" w:rsidR="0001753A" w:rsidRPr="00163FC0" w:rsidRDefault="0001753A" w:rsidP="00D560B5">
            <w:pPr>
              <w:spacing w:after="120"/>
              <w:rPr>
                <w:rFonts w:ascii="Arial" w:hAnsi="Arial" w:cs="Arial"/>
                <w:b/>
                <w:sz w:val="20"/>
              </w:rPr>
            </w:pPr>
            <w:r w:rsidRPr="00163FC0">
              <w:rPr>
                <w:rFonts w:ascii="Arial" w:hAnsi="Arial" w:cs="Arial"/>
                <w:b/>
                <w:sz w:val="20"/>
              </w:rPr>
              <w:t>Reflection on how your CPD activity has contributed to the quality of your professional practice/service delivery or impacted on the end users/clients/beneficiaries of your work</w:t>
            </w:r>
          </w:p>
          <w:p w14:paraId="0525959A" w14:textId="77777777" w:rsidR="0001753A" w:rsidRPr="00163FC0" w:rsidRDefault="0001753A" w:rsidP="00D560B5">
            <w:pPr>
              <w:spacing w:after="120"/>
              <w:rPr>
                <w:rFonts w:ascii="Arial" w:hAnsi="Arial" w:cs="Arial"/>
                <w:sz w:val="20"/>
              </w:rPr>
            </w:pPr>
            <w:r w:rsidRPr="00163FC0">
              <w:rPr>
                <w:rFonts w:ascii="Arial" w:hAnsi="Arial" w:cs="Arial"/>
                <w:sz w:val="20"/>
              </w:rPr>
              <w:t>(max 250 words per activity)</w:t>
            </w:r>
          </w:p>
        </w:tc>
      </w:tr>
      <w:tr w:rsidR="0001753A" w:rsidRPr="00112B0F" w14:paraId="7DD44A81" w14:textId="77777777" w:rsidTr="00D560B5">
        <w:trPr>
          <w:trHeight w:val="873"/>
        </w:trPr>
        <w:tc>
          <w:tcPr>
            <w:tcW w:w="1415" w:type="dxa"/>
          </w:tcPr>
          <w:p w14:paraId="3CB8D6EE" w14:textId="77777777" w:rsidR="0001753A" w:rsidRDefault="0001753A" w:rsidP="00D560B5">
            <w:pPr>
              <w:spacing w:after="120"/>
              <w:rPr>
                <w:rFonts w:ascii="Arial" w:hAnsi="Arial" w:cs="Arial"/>
                <w:b/>
                <w:sz w:val="20"/>
              </w:rPr>
            </w:pPr>
          </w:p>
          <w:p w14:paraId="7CC1B1E4" w14:textId="77777777" w:rsidR="0001753A" w:rsidRPr="004A1501" w:rsidRDefault="0001753A" w:rsidP="00D560B5">
            <w:pPr>
              <w:spacing w:after="120"/>
              <w:rPr>
                <w:rFonts w:ascii="Arial" w:hAnsi="Arial" w:cs="Arial"/>
                <w:b/>
                <w:sz w:val="20"/>
              </w:rPr>
            </w:pPr>
          </w:p>
        </w:tc>
        <w:tc>
          <w:tcPr>
            <w:tcW w:w="2413" w:type="dxa"/>
          </w:tcPr>
          <w:p w14:paraId="2DD27329" w14:textId="77777777" w:rsidR="0001753A" w:rsidRPr="004A1501" w:rsidRDefault="0001753A" w:rsidP="00D560B5">
            <w:pPr>
              <w:spacing w:after="120"/>
              <w:jc w:val="center"/>
              <w:rPr>
                <w:rFonts w:ascii="Arial" w:hAnsi="Arial" w:cs="Arial"/>
                <w:b/>
                <w:sz w:val="20"/>
              </w:rPr>
            </w:pPr>
          </w:p>
        </w:tc>
        <w:tc>
          <w:tcPr>
            <w:tcW w:w="2551" w:type="dxa"/>
          </w:tcPr>
          <w:p w14:paraId="7D98C521" w14:textId="77777777" w:rsidR="0001753A" w:rsidRPr="004A1501" w:rsidRDefault="0001753A" w:rsidP="00D560B5">
            <w:pPr>
              <w:spacing w:after="120"/>
              <w:jc w:val="center"/>
              <w:rPr>
                <w:rFonts w:ascii="Arial" w:hAnsi="Arial" w:cs="Arial"/>
                <w:b/>
                <w:sz w:val="20"/>
              </w:rPr>
            </w:pPr>
          </w:p>
        </w:tc>
        <w:tc>
          <w:tcPr>
            <w:tcW w:w="8789" w:type="dxa"/>
          </w:tcPr>
          <w:p w14:paraId="68CF9000" w14:textId="77777777" w:rsidR="0001753A" w:rsidRPr="00C035C1" w:rsidRDefault="0001753A" w:rsidP="00D560B5">
            <w:pPr>
              <w:spacing w:after="120"/>
              <w:rPr>
                <w:rFonts w:ascii="Arial" w:hAnsi="Arial" w:cs="Arial"/>
                <w:sz w:val="20"/>
              </w:rPr>
            </w:pPr>
          </w:p>
        </w:tc>
      </w:tr>
      <w:tr w:rsidR="0001753A" w:rsidRPr="00112B0F" w14:paraId="056AE868" w14:textId="77777777" w:rsidTr="000552E1">
        <w:trPr>
          <w:trHeight w:val="917"/>
        </w:trPr>
        <w:tc>
          <w:tcPr>
            <w:tcW w:w="1415" w:type="dxa"/>
          </w:tcPr>
          <w:p w14:paraId="543B3664" w14:textId="77777777" w:rsidR="0001753A" w:rsidRDefault="0001753A" w:rsidP="00D560B5">
            <w:pPr>
              <w:spacing w:after="120"/>
              <w:rPr>
                <w:rFonts w:ascii="Arial" w:hAnsi="Arial" w:cs="Arial"/>
                <w:b/>
                <w:sz w:val="20"/>
              </w:rPr>
            </w:pPr>
          </w:p>
        </w:tc>
        <w:tc>
          <w:tcPr>
            <w:tcW w:w="2413" w:type="dxa"/>
          </w:tcPr>
          <w:p w14:paraId="7EA27A28" w14:textId="77777777" w:rsidR="0001753A" w:rsidRPr="004A1501" w:rsidRDefault="0001753A" w:rsidP="000552E1">
            <w:pPr>
              <w:spacing w:after="120"/>
              <w:rPr>
                <w:rFonts w:ascii="Arial" w:hAnsi="Arial" w:cs="Arial"/>
                <w:b/>
                <w:sz w:val="20"/>
              </w:rPr>
            </w:pPr>
          </w:p>
        </w:tc>
        <w:tc>
          <w:tcPr>
            <w:tcW w:w="2551" w:type="dxa"/>
          </w:tcPr>
          <w:p w14:paraId="3A355CF3" w14:textId="77777777" w:rsidR="0001753A" w:rsidRPr="004A1501" w:rsidRDefault="0001753A" w:rsidP="000552E1">
            <w:pPr>
              <w:spacing w:after="120"/>
              <w:rPr>
                <w:rFonts w:ascii="Arial" w:hAnsi="Arial" w:cs="Arial"/>
                <w:b/>
                <w:sz w:val="20"/>
              </w:rPr>
            </w:pPr>
          </w:p>
        </w:tc>
        <w:tc>
          <w:tcPr>
            <w:tcW w:w="8789" w:type="dxa"/>
          </w:tcPr>
          <w:p w14:paraId="2C3B990A" w14:textId="77777777" w:rsidR="0001753A" w:rsidRPr="00C035C1" w:rsidRDefault="0001753A" w:rsidP="00D560B5">
            <w:pPr>
              <w:spacing w:after="120"/>
              <w:rPr>
                <w:rFonts w:ascii="Arial" w:hAnsi="Arial" w:cs="Arial"/>
                <w:sz w:val="20"/>
              </w:rPr>
            </w:pPr>
          </w:p>
        </w:tc>
      </w:tr>
      <w:tr w:rsidR="0001753A" w:rsidRPr="00112B0F" w14:paraId="2C23ADC4" w14:textId="77777777" w:rsidTr="00D560B5">
        <w:trPr>
          <w:trHeight w:val="975"/>
        </w:trPr>
        <w:tc>
          <w:tcPr>
            <w:tcW w:w="1415" w:type="dxa"/>
          </w:tcPr>
          <w:p w14:paraId="7162941A" w14:textId="77777777" w:rsidR="0001753A" w:rsidRDefault="0001753A" w:rsidP="00D560B5">
            <w:pPr>
              <w:spacing w:after="120"/>
              <w:rPr>
                <w:rFonts w:ascii="Arial" w:hAnsi="Arial" w:cs="Arial"/>
                <w:b/>
                <w:sz w:val="20"/>
              </w:rPr>
            </w:pPr>
          </w:p>
          <w:p w14:paraId="2A280B8A" w14:textId="77777777" w:rsidR="0001753A" w:rsidRPr="004A1501" w:rsidRDefault="0001753A" w:rsidP="00D560B5">
            <w:pPr>
              <w:spacing w:after="120"/>
              <w:rPr>
                <w:rFonts w:ascii="Arial" w:hAnsi="Arial" w:cs="Arial"/>
                <w:b/>
                <w:sz w:val="20"/>
              </w:rPr>
            </w:pPr>
          </w:p>
        </w:tc>
        <w:tc>
          <w:tcPr>
            <w:tcW w:w="2413" w:type="dxa"/>
          </w:tcPr>
          <w:p w14:paraId="5D4F89AB" w14:textId="77777777" w:rsidR="0001753A" w:rsidRPr="004A1501" w:rsidRDefault="0001753A" w:rsidP="00D560B5">
            <w:pPr>
              <w:spacing w:after="120"/>
              <w:jc w:val="center"/>
              <w:rPr>
                <w:rFonts w:ascii="Arial" w:hAnsi="Arial" w:cs="Arial"/>
                <w:b/>
                <w:sz w:val="20"/>
              </w:rPr>
            </w:pPr>
          </w:p>
        </w:tc>
        <w:tc>
          <w:tcPr>
            <w:tcW w:w="2551" w:type="dxa"/>
          </w:tcPr>
          <w:p w14:paraId="4F614B79" w14:textId="77777777" w:rsidR="0001753A" w:rsidRPr="004A1501" w:rsidRDefault="0001753A" w:rsidP="00D560B5">
            <w:pPr>
              <w:spacing w:after="120"/>
              <w:jc w:val="center"/>
              <w:rPr>
                <w:rFonts w:ascii="Arial" w:hAnsi="Arial" w:cs="Arial"/>
                <w:b/>
                <w:sz w:val="20"/>
              </w:rPr>
            </w:pPr>
          </w:p>
        </w:tc>
        <w:tc>
          <w:tcPr>
            <w:tcW w:w="8789" w:type="dxa"/>
          </w:tcPr>
          <w:p w14:paraId="62993F71" w14:textId="77777777" w:rsidR="0001753A" w:rsidRDefault="0001753A" w:rsidP="00D560B5">
            <w:pPr>
              <w:spacing w:after="120"/>
              <w:rPr>
                <w:rFonts w:ascii="Arial" w:hAnsi="Arial" w:cs="Arial"/>
                <w:sz w:val="20"/>
              </w:rPr>
            </w:pPr>
          </w:p>
        </w:tc>
      </w:tr>
      <w:tr w:rsidR="0001753A" w:rsidRPr="00112B0F" w14:paraId="52B514CB" w14:textId="77777777" w:rsidTr="00D560B5">
        <w:trPr>
          <w:trHeight w:val="919"/>
        </w:trPr>
        <w:tc>
          <w:tcPr>
            <w:tcW w:w="1415" w:type="dxa"/>
          </w:tcPr>
          <w:p w14:paraId="40898C46" w14:textId="77777777" w:rsidR="0001753A" w:rsidRPr="004A1501" w:rsidRDefault="0001753A" w:rsidP="00D560B5">
            <w:pPr>
              <w:spacing w:after="120"/>
              <w:rPr>
                <w:rFonts w:ascii="Arial" w:hAnsi="Arial" w:cs="Arial"/>
                <w:b/>
                <w:sz w:val="20"/>
              </w:rPr>
            </w:pPr>
          </w:p>
        </w:tc>
        <w:tc>
          <w:tcPr>
            <w:tcW w:w="2413" w:type="dxa"/>
          </w:tcPr>
          <w:p w14:paraId="77D727CD" w14:textId="77777777" w:rsidR="0001753A" w:rsidRDefault="0001753A" w:rsidP="00D560B5">
            <w:pPr>
              <w:spacing w:after="120"/>
              <w:jc w:val="center"/>
              <w:rPr>
                <w:rFonts w:ascii="Arial" w:hAnsi="Arial" w:cs="Arial"/>
                <w:b/>
                <w:sz w:val="20"/>
              </w:rPr>
            </w:pPr>
          </w:p>
        </w:tc>
        <w:tc>
          <w:tcPr>
            <w:tcW w:w="2551" w:type="dxa"/>
          </w:tcPr>
          <w:p w14:paraId="141EE387" w14:textId="77777777" w:rsidR="0001753A" w:rsidRDefault="0001753A" w:rsidP="00D560B5">
            <w:pPr>
              <w:spacing w:after="120"/>
              <w:jc w:val="center"/>
              <w:rPr>
                <w:rFonts w:ascii="Arial" w:hAnsi="Arial" w:cs="Arial"/>
                <w:b/>
                <w:sz w:val="20"/>
              </w:rPr>
            </w:pPr>
          </w:p>
        </w:tc>
        <w:tc>
          <w:tcPr>
            <w:tcW w:w="8789" w:type="dxa"/>
          </w:tcPr>
          <w:p w14:paraId="000B75DB" w14:textId="77777777" w:rsidR="0001753A" w:rsidRPr="00C035C1" w:rsidRDefault="0001753A" w:rsidP="00D560B5">
            <w:pPr>
              <w:spacing w:after="120"/>
              <w:rPr>
                <w:rFonts w:ascii="Arial" w:hAnsi="Arial" w:cs="Arial"/>
                <w:sz w:val="20"/>
              </w:rPr>
            </w:pPr>
          </w:p>
        </w:tc>
      </w:tr>
    </w:tbl>
    <w:p w14:paraId="6302F64E" w14:textId="77777777" w:rsidR="000762A2" w:rsidRDefault="000762A2" w:rsidP="0001753A">
      <w:pPr>
        <w:sectPr w:rsidR="000762A2" w:rsidSect="00AB2982">
          <w:pgSz w:w="16843" w:h="11904" w:orient="landscape"/>
          <w:pgMar w:top="426" w:right="709" w:bottom="426" w:left="425" w:header="720" w:footer="777" w:gutter="0"/>
          <w:cols w:space="720"/>
          <w:noEndnote/>
        </w:sectPr>
      </w:pPr>
    </w:p>
    <w:p w14:paraId="25FA71BD" w14:textId="0A726E6D" w:rsidR="0001753A" w:rsidRDefault="0001753A" w:rsidP="0001753A"/>
    <w:p w14:paraId="3D823F54" w14:textId="62E35A35" w:rsidR="00091091" w:rsidRPr="000E735F" w:rsidRDefault="000552E1" w:rsidP="000E735F">
      <w:pPr>
        <w:pStyle w:val="Heading1"/>
        <w:rPr>
          <w:rFonts w:ascii="Arial" w:hAnsi="Arial" w:cs="Arial"/>
          <w:sz w:val="24"/>
          <w:szCs w:val="24"/>
        </w:rPr>
      </w:pPr>
      <w:bookmarkStart w:id="19" w:name="_Appendix_3:"/>
      <w:bookmarkStart w:id="20" w:name="_Appendix_3:_Sample"/>
      <w:bookmarkEnd w:id="19"/>
      <w:bookmarkEnd w:id="20"/>
      <w:r>
        <w:rPr>
          <w:rFonts w:ascii="Arial" w:hAnsi="Arial" w:cs="Arial"/>
          <w:sz w:val="24"/>
          <w:szCs w:val="24"/>
        </w:rPr>
        <w:t>A</w:t>
      </w:r>
      <w:r w:rsidR="00091091" w:rsidRPr="000E735F">
        <w:rPr>
          <w:rFonts w:ascii="Arial" w:hAnsi="Arial" w:cs="Arial"/>
          <w:sz w:val="24"/>
          <w:szCs w:val="24"/>
        </w:rPr>
        <w:t xml:space="preserve">ppendix </w:t>
      </w:r>
      <w:r w:rsidR="0001753A">
        <w:rPr>
          <w:rFonts w:ascii="Arial" w:hAnsi="Arial" w:cs="Arial"/>
          <w:sz w:val="24"/>
          <w:szCs w:val="24"/>
        </w:rPr>
        <w:t>4</w:t>
      </w:r>
      <w:r w:rsidR="00091091" w:rsidRPr="000E735F">
        <w:rPr>
          <w:rFonts w:ascii="Arial" w:hAnsi="Arial" w:cs="Arial"/>
          <w:sz w:val="24"/>
          <w:szCs w:val="24"/>
        </w:rPr>
        <w:t xml:space="preserve">: </w:t>
      </w:r>
      <w:r w:rsidR="009C0478">
        <w:rPr>
          <w:rFonts w:ascii="Arial" w:hAnsi="Arial" w:cs="Arial"/>
          <w:sz w:val="24"/>
          <w:szCs w:val="24"/>
        </w:rPr>
        <w:t>Sample Supervisor-Supervisee Agreement/contract</w:t>
      </w:r>
    </w:p>
    <w:p w14:paraId="3D823F56" w14:textId="77777777" w:rsidR="00091091" w:rsidRDefault="00091091" w:rsidP="00091091">
      <w:pPr>
        <w:spacing w:before="150"/>
        <w:rPr>
          <w:rFonts w:ascii="Arial" w:hAnsi="Arial" w:cs="Arial"/>
          <w:color w:val="383637"/>
          <w:lang w:eastAsia="en-GB"/>
        </w:rPr>
      </w:pPr>
    </w:p>
    <w:p w14:paraId="3D823F57" w14:textId="77777777" w:rsidR="00091091" w:rsidRDefault="00E4732D" w:rsidP="00091091">
      <w:pPr>
        <w:tabs>
          <w:tab w:val="left" w:pos="1275"/>
          <w:tab w:val="right" w:pos="7286"/>
          <w:tab w:val="left" w:pos="1275"/>
        </w:tabs>
        <w:spacing w:after="120"/>
        <w:jc w:val="center"/>
        <w:rPr>
          <w:rFonts w:ascii="Arial" w:hAnsi="Arial" w:cs="Arial"/>
          <w:b/>
          <w:caps/>
        </w:rPr>
      </w:pPr>
      <w:r>
        <w:rPr>
          <w:rFonts w:ascii="Arial" w:hAnsi="Arial" w:cs="Arial"/>
          <w:b/>
          <w:caps/>
          <w:noProof/>
        </w:rPr>
        <w:drawing>
          <wp:inline distT="0" distB="0" distL="0" distR="0" wp14:anchorId="3D823F8C" wp14:editId="3D823F8D">
            <wp:extent cx="1114425" cy="1190625"/>
            <wp:effectExtent l="0" t="0" r="0" b="0"/>
            <wp:docPr id="4" name="Picture 4" descr="BASES logo 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S logo 96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p w14:paraId="3D823F58" w14:textId="77777777" w:rsidR="00091091" w:rsidRPr="00FA00D0" w:rsidRDefault="00091091" w:rsidP="00091091">
      <w:pPr>
        <w:tabs>
          <w:tab w:val="left" w:pos="1275"/>
          <w:tab w:val="right" w:pos="7286"/>
          <w:tab w:val="left" w:pos="1275"/>
        </w:tabs>
        <w:spacing w:after="120"/>
        <w:jc w:val="center"/>
        <w:rPr>
          <w:rFonts w:ascii="Arial" w:hAnsi="Arial" w:cs="Arial"/>
          <w:b/>
          <w:caps/>
        </w:rPr>
      </w:pPr>
      <w:r w:rsidRPr="00FA00D0">
        <w:rPr>
          <w:rFonts w:ascii="Arial" w:hAnsi="Arial" w:cs="Arial"/>
          <w:b/>
          <w:caps/>
        </w:rPr>
        <w:t>SUPERVISEE-Supervisor Agreement</w:t>
      </w:r>
    </w:p>
    <w:p w14:paraId="3D823F59" w14:textId="77777777" w:rsidR="00091091" w:rsidRPr="00FA00D0" w:rsidRDefault="00091091" w:rsidP="00091091">
      <w:pPr>
        <w:spacing w:after="120"/>
        <w:jc w:val="both"/>
        <w:rPr>
          <w:rFonts w:ascii="Arial" w:hAnsi="Arial" w:cs="Arial"/>
        </w:rPr>
      </w:pPr>
    </w:p>
    <w:p w14:paraId="3D823F5A" w14:textId="77777777" w:rsidR="00091091" w:rsidRPr="000525C1" w:rsidRDefault="00091091" w:rsidP="00091091">
      <w:pPr>
        <w:spacing w:after="120"/>
        <w:rPr>
          <w:rFonts w:ascii="Arial" w:hAnsi="Arial" w:cs="Arial"/>
          <w:b/>
          <w:i/>
          <w:u w:val="single"/>
        </w:rPr>
      </w:pPr>
      <w:r w:rsidRPr="000525C1">
        <w:rPr>
          <w:rFonts w:ascii="Arial" w:hAnsi="Arial" w:cs="Arial"/>
          <w:b/>
          <w:i/>
          <w:u w:val="single"/>
        </w:rPr>
        <w:t>Terms of Agreement</w:t>
      </w:r>
    </w:p>
    <w:p w14:paraId="3D823F5B" w14:textId="77777777" w:rsidR="00091091" w:rsidRPr="000525C1" w:rsidRDefault="00091091" w:rsidP="00091091">
      <w:pPr>
        <w:spacing w:after="120"/>
        <w:jc w:val="both"/>
        <w:rPr>
          <w:rFonts w:ascii="Arial" w:hAnsi="Arial" w:cs="Arial"/>
        </w:rPr>
      </w:pPr>
      <w:r w:rsidRPr="000525C1">
        <w:rPr>
          <w:rFonts w:ascii="Arial" w:hAnsi="Arial" w:cs="Arial"/>
        </w:rPr>
        <w:t>By both signing this document, we agree to the following:</w:t>
      </w:r>
    </w:p>
    <w:p w14:paraId="3D823F5C" w14:textId="77777777" w:rsidR="00091091" w:rsidRPr="000525C1" w:rsidRDefault="00091091" w:rsidP="00091091">
      <w:pPr>
        <w:spacing w:after="120"/>
        <w:jc w:val="both"/>
        <w:rPr>
          <w:rFonts w:ascii="Arial" w:hAnsi="Arial" w:cs="Arial"/>
        </w:rPr>
      </w:pPr>
      <w:r w:rsidRPr="000525C1">
        <w:rPr>
          <w:rFonts w:ascii="Arial" w:hAnsi="Arial" w:cs="Arial"/>
        </w:rPr>
        <w:t>The Supervisee and the Supervisor acknowledge that the prime outcome of the relationship is for the Supervisee to acquire knowledge, and in particular practical experience, imparted by the opportunities existent within Supervised Experience and under the guidance of the Supervisor, so as to meet the competencies required to become a Practitioner.</w:t>
      </w:r>
    </w:p>
    <w:p w14:paraId="3D823F5D" w14:textId="77777777" w:rsidR="00091091" w:rsidRPr="000525C1" w:rsidRDefault="00091091" w:rsidP="00091091">
      <w:pPr>
        <w:spacing w:after="120"/>
        <w:jc w:val="both"/>
        <w:rPr>
          <w:rFonts w:ascii="Arial" w:hAnsi="Arial" w:cs="Arial"/>
        </w:rPr>
      </w:pPr>
      <w:r w:rsidRPr="000525C1">
        <w:rPr>
          <w:rFonts w:ascii="Arial" w:hAnsi="Arial" w:cs="Arial"/>
        </w:rPr>
        <w:t>The Supervisee and the Supervisor are expected to behave in a professional manner during the relationship, thus participating in an efficient and effective manner so as to expedite Supervised Experience, whilst maintaining a degree of thoroughness.</w:t>
      </w:r>
    </w:p>
    <w:p w14:paraId="3D823F5E" w14:textId="77777777" w:rsidR="00091091" w:rsidRPr="000525C1" w:rsidRDefault="00091091" w:rsidP="00091091">
      <w:pPr>
        <w:spacing w:after="120"/>
        <w:jc w:val="both"/>
        <w:rPr>
          <w:rFonts w:ascii="Arial" w:hAnsi="Arial" w:cs="Arial"/>
        </w:rPr>
      </w:pPr>
      <w:r w:rsidRPr="000525C1">
        <w:rPr>
          <w:rFonts w:ascii="Arial" w:hAnsi="Arial" w:cs="Arial"/>
        </w:rPr>
        <w:t xml:space="preserve">The Supervisee-Supervisor relationship shall last until the requirement of hours and competencies are met. </w:t>
      </w:r>
    </w:p>
    <w:p w14:paraId="3D823F5F" w14:textId="77777777" w:rsidR="00091091" w:rsidRPr="000525C1" w:rsidRDefault="00091091" w:rsidP="00091091">
      <w:pPr>
        <w:spacing w:after="120"/>
        <w:jc w:val="both"/>
        <w:rPr>
          <w:rFonts w:ascii="Arial" w:hAnsi="Arial" w:cs="Arial"/>
        </w:rPr>
      </w:pPr>
      <w:r w:rsidRPr="000525C1">
        <w:rPr>
          <w:rFonts w:ascii="Arial" w:hAnsi="Arial" w:cs="Arial"/>
        </w:rPr>
        <w:t xml:space="preserve">Whether for internal or external reasons, termination of this agreement may be given in writing to the other person no less than twenty-eight (28) days in advance. </w:t>
      </w:r>
    </w:p>
    <w:p w14:paraId="3D823F60" w14:textId="77777777" w:rsidR="00091091" w:rsidRPr="000525C1" w:rsidRDefault="00091091" w:rsidP="00091091">
      <w:pPr>
        <w:spacing w:after="120"/>
        <w:jc w:val="both"/>
        <w:rPr>
          <w:rFonts w:ascii="Arial" w:hAnsi="Arial" w:cs="Arial"/>
        </w:rPr>
      </w:pPr>
    </w:p>
    <w:p w14:paraId="3D823F61" w14:textId="77777777" w:rsidR="00091091" w:rsidRPr="000525C1" w:rsidRDefault="00091091" w:rsidP="00091091">
      <w:pPr>
        <w:spacing w:after="120"/>
        <w:rPr>
          <w:rFonts w:ascii="Arial" w:hAnsi="Arial" w:cs="Arial"/>
          <w:b/>
        </w:rPr>
      </w:pPr>
      <w:r w:rsidRPr="000525C1">
        <w:rPr>
          <w:rFonts w:ascii="Arial" w:hAnsi="Arial" w:cs="Arial"/>
          <w:b/>
        </w:rPr>
        <w:t>Expectations of the supervisee:</w:t>
      </w:r>
    </w:p>
    <w:p w14:paraId="3D823F62"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 xml:space="preserve">To </w:t>
      </w:r>
      <w:proofErr w:type="spellStart"/>
      <w:r w:rsidRPr="000525C1">
        <w:rPr>
          <w:rFonts w:ascii="Arial" w:hAnsi="Arial" w:cs="Arial"/>
        </w:rPr>
        <w:t>familiarise</w:t>
      </w:r>
      <w:proofErr w:type="spellEnd"/>
      <w:r w:rsidRPr="000525C1">
        <w:rPr>
          <w:rFonts w:ascii="Arial" w:hAnsi="Arial" w:cs="Arial"/>
        </w:rPr>
        <w:t xml:space="preserve"> yourself with the BASES guidelines and the requirements of Supervised Experience prior to application</w:t>
      </w:r>
    </w:p>
    <w:p w14:paraId="3D823F63"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 xml:space="preserve">To </w:t>
      </w:r>
      <w:proofErr w:type="spellStart"/>
      <w:r w:rsidRPr="000525C1">
        <w:rPr>
          <w:rFonts w:ascii="Arial" w:hAnsi="Arial" w:cs="Arial"/>
        </w:rPr>
        <w:t>familiarise</w:t>
      </w:r>
      <w:proofErr w:type="spellEnd"/>
      <w:r w:rsidRPr="000525C1">
        <w:rPr>
          <w:rFonts w:ascii="Arial" w:hAnsi="Arial" w:cs="Arial"/>
        </w:rPr>
        <w:t xml:space="preserve"> yourself with and to adhere to the BASES Code of Conduct</w:t>
      </w:r>
    </w:p>
    <w:p w14:paraId="3D823F64"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 xml:space="preserve">To take responsibility for the completion of the application form and annual reports and to contact your supervisor </w:t>
      </w:r>
      <w:r w:rsidRPr="000525C1">
        <w:rPr>
          <w:rFonts w:ascii="Arial" w:hAnsi="Arial" w:cs="Arial"/>
          <w:u w:val="single"/>
        </w:rPr>
        <w:t>at least 4 weeks</w:t>
      </w:r>
      <w:r w:rsidRPr="000525C1">
        <w:rPr>
          <w:rFonts w:ascii="Arial" w:hAnsi="Arial" w:cs="Arial"/>
        </w:rPr>
        <w:t xml:space="preserve"> prior to deadlines to complete these</w:t>
      </w:r>
    </w:p>
    <w:p w14:paraId="3D823F65"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Be the initiator of meetings and all other necessary requirements.</w:t>
      </w:r>
    </w:p>
    <w:p w14:paraId="3D823F66"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Maintain a comprehensive logbook recording all your relevant work experience and CPD and to provide updates to your supervisor</w:t>
      </w:r>
    </w:p>
    <w:p w14:paraId="3D823F67"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To seek and undertake appropriate work experience that provides opportunities for the development of technical competencies; this will usually require you to be working in an environment in which you have access to a physiology laboratory and clients</w:t>
      </w:r>
    </w:p>
    <w:p w14:paraId="3D823F68"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To undertake appropriate internal and external CPD (continuing professional development)</w:t>
      </w:r>
    </w:p>
    <w:p w14:paraId="3D823F69"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lastRenderedPageBreak/>
        <w:t>To be available to undertake appropriate work experience with your supervisor that allows for the assessment of your technical competencies</w:t>
      </w:r>
    </w:p>
    <w:p w14:paraId="3D823F6A"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To identify and undertake a scientific support case study where applicable</w:t>
      </w:r>
    </w:p>
    <w:p w14:paraId="3D823F6B" w14:textId="77777777" w:rsidR="00091091" w:rsidRPr="000525C1" w:rsidRDefault="00091091" w:rsidP="00F450A4">
      <w:pPr>
        <w:numPr>
          <w:ilvl w:val="0"/>
          <w:numId w:val="16"/>
        </w:numPr>
        <w:spacing w:after="120" w:line="240" w:lineRule="auto"/>
        <w:jc w:val="both"/>
        <w:rPr>
          <w:rFonts w:ascii="Arial" w:hAnsi="Arial" w:cs="Arial"/>
        </w:rPr>
      </w:pPr>
      <w:r w:rsidRPr="000525C1">
        <w:rPr>
          <w:rFonts w:ascii="Arial" w:hAnsi="Arial" w:cs="Arial"/>
        </w:rPr>
        <w:t>Give advanced notice of any changes that could hamper making meetings, or impact on Supervised Experience</w:t>
      </w:r>
    </w:p>
    <w:p w14:paraId="3D823F6C" w14:textId="77777777" w:rsidR="00091091" w:rsidRDefault="00091091" w:rsidP="00091091">
      <w:pPr>
        <w:spacing w:after="120"/>
        <w:jc w:val="both"/>
        <w:rPr>
          <w:rFonts w:ascii="Arial" w:hAnsi="Arial" w:cs="Arial"/>
          <w:b/>
        </w:rPr>
      </w:pPr>
    </w:p>
    <w:p w14:paraId="3D823F6D" w14:textId="77777777" w:rsidR="00091091" w:rsidRPr="000525C1" w:rsidRDefault="00091091" w:rsidP="00091091">
      <w:pPr>
        <w:spacing w:after="120"/>
        <w:jc w:val="both"/>
        <w:rPr>
          <w:rFonts w:ascii="Arial" w:hAnsi="Arial" w:cs="Arial"/>
          <w:b/>
        </w:rPr>
      </w:pPr>
      <w:r w:rsidRPr="000525C1">
        <w:rPr>
          <w:rFonts w:ascii="Arial" w:hAnsi="Arial" w:cs="Arial"/>
          <w:b/>
        </w:rPr>
        <w:t>Expectations of the supervisor:</w:t>
      </w:r>
    </w:p>
    <w:p w14:paraId="3D823F6E"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To make an initial assessment of the supervisees technical competencies and development needs analysis</w:t>
      </w:r>
    </w:p>
    <w:p w14:paraId="3D823F6F"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 xml:space="preserve">Support of the application for supervised experience </w:t>
      </w:r>
    </w:p>
    <w:p w14:paraId="3D823F70"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To help identify work experience and CPD opportunities relevant to your development needs</w:t>
      </w:r>
    </w:p>
    <w:p w14:paraId="3D823F71"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 xml:space="preserve">Provision of work experience opportunities that allow for the development and assessment of your technical competencies </w:t>
      </w:r>
    </w:p>
    <w:p w14:paraId="3D823F72"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Mentoring of the supervisees applied support work and technical development</w:t>
      </w:r>
    </w:p>
    <w:p w14:paraId="3D823F73"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Review of the development and progression and support of reports submitted</w:t>
      </w:r>
    </w:p>
    <w:p w14:paraId="3D823F74"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Guidance on a case study, where applicable</w:t>
      </w:r>
    </w:p>
    <w:p w14:paraId="3D823F75"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Give advanced notice of any changes that could hamper attendance at meetings, or impact on Supervised Experience</w:t>
      </w:r>
    </w:p>
    <w:p w14:paraId="3D823F76" w14:textId="77777777" w:rsidR="00091091" w:rsidRPr="000525C1" w:rsidRDefault="00091091" w:rsidP="00F450A4">
      <w:pPr>
        <w:numPr>
          <w:ilvl w:val="0"/>
          <w:numId w:val="17"/>
        </w:numPr>
        <w:spacing w:after="120" w:line="240" w:lineRule="auto"/>
        <w:jc w:val="both"/>
        <w:rPr>
          <w:rFonts w:ascii="Arial" w:hAnsi="Arial" w:cs="Arial"/>
        </w:rPr>
      </w:pPr>
      <w:r w:rsidRPr="000525C1">
        <w:rPr>
          <w:rFonts w:ascii="Arial" w:hAnsi="Arial" w:cs="Arial"/>
        </w:rPr>
        <w:t xml:space="preserve">Formally acknowledge to both the supervisee and BASES, when the </w:t>
      </w:r>
      <w:r>
        <w:rPr>
          <w:rFonts w:ascii="Arial" w:hAnsi="Arial" w:cs="Arial"/>
        </w:rPr>
        <w:t>s</w:t>
      </w:r>
      <w:r w:rsidRPr="000525C1">
        <w:rPr>
          <w:rFonts w:ascii="Arial" w:hAnsi="Arial" w:cs="Arial"/>
        </w:rPr>
        <w:t>upervisee has completed SE</w:t>
      </w:r>
    </w:p>
    <w:p w14:paraId="3D823F77" w14:textId="77777777" w:rsidR="00091091" w:rsidRDefault="00091091" w:rsidP="00091091">
      <w:pPr>
        <w:spacing w:after="120"/>
        <w:rPr>
          <w:rFonts w:ascii="Arial" w:hAnsi="Arial" w:cs="Arial"/>
          <w:b/>
        </w:rPr>
      </w:pPr>
      <w:bookmarkStart w:id="21" w:name="OLE_LINK1"/>
    </w:p>
    <w:p w14:paraId="3D823F78" w14:textId="77777777" w:rsidR="00091091" w:rsidRPr="00F27C9D" w:rsidRDefault="00091091" w:rsidP="00091091">
      <w:pPr>
        <w:spacing w:after="120"/>
        <w:rPr>
          <w:rFonts w:ascii="Arial" w:hAnsi="Arial" w:cs="Arial"/>
          <w:b/>
        </w:rPr>
      </w:pPr>
      <w:r w:rsidRPr="00F27C9D">
        <w:rPr>
          <w:rFonts w:ascii="Arial" w:hAnsi="Arial" w:cs="Arial"/>
          <w:b/>
        </w:rPr>
        <w:t>Cost of supervised experience</w:t>
      </w:r>
    </w:p>
    <w:p w14:paraId="3D823F79" w14:textId="77777777" w:rsidR="00091091" w:rsidRPr="00755141" w:rsidRDefault="00091091" w:rsidP="00091091">
      <w:pPr>
        <w:spacing w:after="120"/>
        <w:rPr>
          <w:rFonts w:ascii="Arial" w:hAnsi="Arial" w:cs="Arial"/>
        </w:rPr>
      </w:pPr>
      <w:r>
        <w:rPr>
          <w:rFonts w:ascii="Arial" w:hAnsi="Arial" w:cs="Arial"/>
        </w:rPr>
        <w:t>A charge of £    per annum will be made for undertaking Supervised Experience, payable to your supervisor.  It should be noted that this cost is in addition to the BASES SE fees and that the supervisee is responsible for the cost of all external CPD and workshop costs.</w:t>
      </w:r>
    </w:p>
    <w:p w14:paraId="3D823F7A" w14:textId="77777777" w:rsidR="00091091" w:rsidRPr="0035303A" w:rsidRDefault="00091091" w:rsidP="00091091">
      <w:pPr>
        <w:spacing w:after="120"/>
        <w:jc w:val="both"/>
      </w:pPr>
    </w:p>
    <w:p w14:paraId="3D823F7B" w14:textId="77777777" w:rsidR="00091091" w:rsidRPr="00FA00D0" w:rsidRDefault="00091091" w:rsidP="00091091">
      <w:pPr>
        <w:spacing w:after="120"/>
        <w:jc w:val="both"/>
        <w:rPr>
          <w:rFonts w:ascii="Arial" w:hAnsi="Arial" w:cs="Arial"/>
          <w:i/>
          <w:sz w:val="20"/>
        </w:rPr>
      </w:pPr>
      <w:r w:rsidRPr="00FA00D0">
        <w:rPr>
          <w:rFonts w:ascii="Arial" w:hAnsi="Arial" w:cs="Arial"/>
          <w:i/>
          <w:sz w:val="20"/>
        </w:rPr>
        <w:t>Supervisor’s Na</w:t>
      </w:r>
      <w:r>
        <w:rPr>
          <w:rFonts w:ascii="Arial" w:hAnsi="Arial" w:cs="Arial"/>
          <w:i/>
          <w:sz w:val="20"/>
        </w:rPr>
        <w:t>me_______________________</w:t>
      </w:r>
      <w:r>
        <w:rPr>
          <w:rFonts w:ascii="Arial" w:hAnsi="Arial" w:cs="Arial"/>
          <w:i/>
          <w:sz w:val="20"/>
        </w:rPr>
        <w:tab/>
      </w:r>
      <w:r w:rsidRPr="00FA00D0">
        <w:rPr>
          <w:rFonts w:ascii="Arial" w:hAnsi="Arial" w:cs="Arial"/>
          <w:i/>
          <w:sz w:val="20"/>
        </w:rPr>
        <w:t>Supervisee’s Name___________________</w:t>
      </w:r>
      <w:r>
        <w:rPr>
          <w:rFonts w:ascii="Arial" w:hAnsi="Arial" w:cs="Arial"/>
          <w:i/>
          <w:sz w:val="20"/>
        </w:rPr>
        <w:t>_____</w:t>
      </w:r>
    </w:p>
    <w:p w14:paraId="3D823F7C" w14:textId="77777777" w:rsidR="00091091" w:rsidRDefault="00091091" w:rsidP="00091091">
      <w:pPr>
        <w:spacing w:after="120"/>
        <w:jc w:val="both"/>
        <w:rPr>
          <w:rFonts w:ascii="Arial" w:hAnsi="Arial" w:cs="Arial"/>
          <w:i/>
          <w:sz w:val="20"/>
        </w:rPr>
      </w:pPr>
    </w:p>
    <w:p w14:paraId="3D823F7D" w14:textId="77777777" w:rsidR="00091091" w:rsidRPr="00FA00D0" w:rsidRDefault="00091091" w:rsidP="00091091">
      <w:pPr>
        <w:spacing w:after="120"/>
        <w:jc w:val="both"/>
        <w:rPr>
          <w:rFonts w:ascii="Arial" w:hAnsi="Arial" w:cs="Arial"/>
          <w:i/>
          <w:sz w:val="20"/>
        </w:rPr>
      </w:pPr>
    </w:p>
    <w:p w14:paraId="3D823F7E" w14:textId="77777777" w:rsidR="00091091" w:rsidRPr="00FA00D0" w:rsidRDefault="00091091" w:rsidP="00091091">
      <w:pPr>
        <w:spacing w:after="120"/>
        <w:jc w:val="both"/>
        <w:rPr>
          <w:rFonts w:ascii="Arial" w:hAnsi="Arial" w:cs="Arial"/>
          <w:i/>
          <w:sz w:val="20"/>
        </w:rPr>
      </w:pPr>
      <w:r w:rsidRPr="00FA00D0">
        <w:rPr>
          <w:rFonts w:ascii="Arial" w:hAnsi="Arial" w:cs="Arial"/>
          <w:i/>
          <w:sz w:val="20"/>
        </w:rPr>
        <w:t>Si</w:t>
      </w:r>
      <w:r>
        <w:rPr>
          <w:rFonts w:ascii="Arial" w:hAnsi="Arial" w:cs="Arial"/>
          <w:i/>
          <w:sz w:val="20"/>
        </w:rPr>
        <w:t>gnature_____________________________</w:t>
      </w:r>
      <w:r>
        <w:rPr>
          <w:rFonts w:ascii="Arial" w:hAnsi="Arial" w:cs="Arial"/>
          <w:i/>
          <w:sz w:val="20"/>
        </w:rPr>
        <w:tab/>
      </w:r>
      <w:proofErr w:type="spellStart"/>
      <w:r w:rsidRPr="00FA00D0">
        <w:rPr>
          <w:rFonts w:ascii="Arial" w:hAnsi="Arial" w:cs="Arial"/>
          <w:i/>
          <w:sz w:val="20"/>
        </w:rPr>
        <w:t>Signature</w:t>
      </w:r>
      <w:proofErr w:type="spellEnd"/>
      <w:r w:rsidRPr="00FA00D0">
        <w:rPr>
          <w:rFonts w:ascii="Arial" w:hAnsi="Arial" w:cs="Arial"/>
          <w:i/>
          <w:sz w:val="20"/>
        </w:rPr>
        <w:t>___________________</w:t>
      </w:r>
      <w:r>
        <w:rPr>
          <w:rFonts w:ascii="Arial" w:hAnsi="Arial" w:cs="Arial"/>
          <w:i/>
          <w:sz w:val="20"/>
        </w:rPr>
        <w:t>__________</w:t>
      </w:r>
    </w:p>
    <w:p w14:paraId="3D823F7F" w14:textId="77777777" w:rsidR="00091091" w:rsidRDefault="00091091" w:rsidP="00091091">
      <w:pPr>
        <w:spacing w:after="120"/>
        <w:jc w:val="both"/>
        <w:rPr>
          <w:rFonts w:ascii="Arial" w:hAnsi="Arial" w:cs="Arial"/>
          <w:i/>
          <w:sz w:val="20"/>
        </w:rPr>
      </w:pPr>
    </w:p>
    <w:p w14:paraId="3D823F80" w14:textId="77777777" w:rsidR="00091091" w:rsidRPr="00FA00D0" w:rsidRDefault="00091091" w:rsidP="00091091">
      <w:pPr>
        <w:spacing w:after="120"/>
        <w:jc w:val="both"/>
        <w:rPr>
          <w:rFonts w:ascii="Arial" w:hAnsi="Arial" w:cs="Arial"/>
          <w:i/>
          <w:sz w:val="20"/>
        </w:rPr>
      </w:pPr>
    </w:p>
    <w:p w14:paraId="3D823F81" w14:textId="77777777" w:rsidR="00091091" w:rsidRPr="00FA00D0" w:rsidRDefault="00091091" w:rsidP="00091091">
      <w:pPr>
        <w:spacing w:after="120"/>
        <w:jc w:val="both"/>
        <w:rPr>
          <w:rFonts w:ascii="Arial" w:hAnsi="Arial" w:cs="Arial"/>
        </w:rPr>
      </w:pPr>
      <w:r w:rsidRPr="00FA00D0">
        <w:rPr>
          <w:rFonts w:ascii="Arial" w:hAnsi="Arial" w:cs="Arial"/>
          <w:i/>
          <w:sz w:val="20"/>
        </w:rPr>
        <w:t>Date___</w:t>
      </w:r>
      <w:r>
        <w:rPr>
          <w:rFonts w:ascii="Arial" w:hAnsi="Arial" w:cs="Arial"/>
          <w:i/>
          <w:sz w:val="20"/>
        </w:rPr>
        <w:t>_______________________________</w:t>
      </w:r>
      <w:r>
        <w:rPr>
          <w:rFonts w:ascii="Arial" w:hAnsi="Arial" w:cs="Arial"/>
          <w:i/>
          <w:sz w:val="20"/>
        </w:rPr>
        <w:tab/>
      </w:r>
      <w:proofErr w:type="spellStart"/>
      <w:r w:rsidRPr="00FA00D0">
        <w:rPr>
          <w:rFonts w:ascii="Arial" w:hAnsi="Arial" w:cs="Arial"/>
          <w:i/>
          <w:sz w:val="20"/>
        </w:rPr>
        <w:t>Date</w:t>
      </w:r>
      <w:proofErr w:type="spellEnd"/>
      <w:r w:rsidRPr="00FA00D0">
        <w:rPr>
          <w:rFonts w:ascii="Arial" w:hAnsi="Arial" w:cs="Arial"/>
          <w:i/>
          <w:sz w:val="20"/>
        </w:rPr>
        <w:t>_____________________________</w:t>
      </w:r>
      <w:bookmarkEnd w:id="21"/>
      <w:r>
        <w:rPr>
          <w:rFonts w:ascii="Arial" w:hAnsi="Arial" w:cs="Arial"/>
          <w:i/>
          <w:sz w:val="20"/>
        </w:rPr>
        <w:t>_______</w:t>
      </w:r>
    </w:p>
    <w:p w14:paraId="3D823F82" w14:textId="77777777" w:rsidR="00091091" w:rsidRPr="00FA00D0" w:rsidRDefault="00091091" w:rsidP="00091091">
      <w:pPr>
        <w:spacing w:after="120"/>
        <w:jc w:val="both"/>
        <w:rPr>
          <w:rFonts w:ascii="Arial" w:hAnsi="Arial" w:cs="Arial"/>
        </w:rPr>
      </w:pPr>
    </w:p>
    <w:p w14:paraId="3D823F83" w14:textId="77777777" w:rsidR="00091091" w:rsidRDefault="00091091" w:rsidP="00091091">
      <w:pPr>
        <w:spacing w:after="120"/>
        <w:jc w:val="both"/>
        <w:rPr>
          <w:b/>
        </w:rPr>
      </w:pPr>
    </w:p>
    <w:p w14:paraId="3D823F84" w14:textId="77777777" w:rsidR="00091091" w:rsidRDefault="00091091" w:rsidP="00091091">
      <w:pPr>
        <w:ind w:left="425" w:right="-62"/>
        <w:jc w:val="both"/>
        <w:rPr>
          <w:rFonts w:ascii="Arial" w:hAnsi="Arial" w:cs="Arial"/>
        </w:rPr>
      </w:pPr>
    </w:p>
    <w:p w14:paraId="3D823F85" w14:textId="77777777" w:rsidR="008456F0" w:rsidRPr="00DD5185" w:rsidRDefault="008456F0" w:rsidP="00091091">
      <w:pPr>
        <w:spacing w:before="252" w:after="0" w:line="240" w:lineRule="auto"/>
        <w:ind w:right="4248"/>
        <w:jc w:val="both"/>
        <w:rPr>
          <w:rFonts w:ascii="Arial" w:hAnsi="Arial" w:cs="Arial"/>
        </w:rPr>
      </w:pPr>
    </w:p>
    <w:sectPr w:rsidR="008456F0" w:rsidRPr="00DD5185" w:rsidSect="000E735F">
      <w:pgSz w:w="11904" w:h="16843"/>
      <w:pgMar w:top="426" w:right="959" w:bottom="710" w:left="1085" w:header="720" w:footer="7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6884" w14:textId="77777777" w:rsidR="006923EA" w:rsidRDefault="006923EA">
      <w:r>
        <w:separator/>
      </w:r>
    </w:p>
  </w:endnote>
  <w:endnote w:type="continuationSeparator" w:id="0">
    <w:p w14:paraId="281D4AA0" w14:textId="77777777" w:rsidR="006923EA" w:rsidRDefault="0069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3F92" w14:textId="77777777" w:rsidR="00872B03" w:rsidRDefault="00872B03" w:rsidP="002D0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23F93" w14:textId="77777777" w:rsidR="00872B03" w:rsidRDefault="00872B03" w:rsidP="00D10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3F94" w14:textId="77777777" w:rsidR="00872B03" w:rsidRDefault="00872B03" w:rsidP="002D0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93F">
      <w:rPr>
        <w:rStyle w:val="PageNumber"/>
        <w:noProof/>
      </w:rPr>
      <w:t>8</w:t>
    </w:r>
    <w:r>
      <w:rPr>
        <w:rStyle w:val="PageNumber"/>
      </w:rPr>
      <w:fldChar w:fldCharType="end"/>
    </w:r>
  </w:p>
  <w:p w14:paraId="3D823F95" w14:textId="6ACDA089" w:rsidR="00872B03" w:rsidRDefault="00D20835" w:rsidP="00D107EF">
    <w:pPr>
      <w:ind w:right="360"/>
    </w:pPr>
    <w:r>
      <w:t>Updated 18/09/2019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CCC8" w14:textId="77777777" w:rsidR="00D20835" w:rsidRDefault="00D20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3F96" w14:textId="6E78E7B4" w:rsidR="00872B03" w:rsidRDefault="00E4732D">
    <w:r>
      <w:rPr>
        <w:noProof/>
      </w:rPr>
      <mc:AlternateContent>
        <mc:Choice Requires="wps">
          <w:drawing>
            <wp:anchor distT="0" distB="0" distL="0" distR="0" simplePos="0" relativeHeight="251658240" behindDoc="0" locked="0" layoutInCell="0" allowOverlap="1" wp14:anchorId="3D823F99" wp14:editId="3D823F9A">
              <wp:simplePos x="0" y="0"/>
              <wp:positionH relativeFrom="page">
                <wp:posOffset>688975</wp:posOffset>
              </wp:positionH>
              <wp:positionV relativeFrom="page">
                <wp:posOffset>10045065</wp:posOffset>
              </wp:positionV>
              <wp:extent cx="6223000" cy="15557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3F9C" w14:textId="77777777" w:rsidR="00872B03" w:rsidRDefault="00872B03">
                          <w:pPr>
                            <w:spacing w:before="36"/>
                            <w:ind w:left="9288"/>
                          </w:pPr>
                          <w:r>
                            <w:fldChar w:fldCharType="begin"/>
                          </w:r>
                          <w:r>
                            <w:instrText xml:space="preserve"> PAGE </w:instrText>
                          </w:r>
                          <w:r>
                            <w:fldChar w:fldCharType="separate"/>
                          </w:r>
                          <w:r w:rsidR="0036393F">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23F99" id="_x0000_t202" coordsize="21600,21600" o:spt="202" path="m,l,21600r21600,l21600,xe">
              <v:stroke joinstyle="miter"/>
              <v:path gradientshapeok="t" o:connecttype="rect"/>
            </v:shapetype>
            <v:shape id="Text Box 5" o:spid="_x0000_s1026" type="#_x0000_t202" style="position:absolute;margin-left:54.25pt;margin-top:790.95pt;width:490pt;height:1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Ff5wEAALYDAAAOAAAAZHJzL2Uyb0RvYy54bWysU9uO0zAQfUfiHyy/06RFXVDUdLXsahHS&#10;cpF2+YCJ4yQWiceM3Sbl6xk7TVngDfFiTWbGx2fOnOyup6EXR03eoC3lepVLoa3C2ti2lF+f7l+9&#10;lcIHsDX0aHUpT9rL6/3LF7vRFXqDHfa1JsEg1hejK2UXgiuyzKtOD+BX6LTlYoM0QOBParOaYGT0&#10;oc82eX6VjUi1I1Tae87ezUW5T/hNo1X43DReB9GXkrmFdFI6q3hm+x0ULYHrjDrTgH9gMYCx/OgF&#10;6g4CiAOZv6AGowg9NmGlcMiwaYzSaQaeZp3/Mc1jB06nWVgc7y4y+f8Hqz4dv5AwNe9OCgsDr+hJ&#10;T0G8w0lsozqj8wU3PTpuCxOnY2ec1LsHVN+8sHjbgW31DRGOnYaa2a3jzezZ1RnHR5Bq/Ig1PwOH&#10;gAloamiIgCyGYHTe0umymUhFcfJqs3md51xSXFtvt9s3iVwGxXLbkQ/vNQ4iBqUk3nxCh+ODD5EN&#10;FEtLfMziven7tP3e/pbgxphJ7CPhmXqYqumsRoX1iecgnM3E5uegQ/ohxchGKqX/fgDSUvQfLGsR&#10;XbcEtATVEoBVfLWUQYo5vA2zOw+OTNsx8qy2xRvWqzFplCjszOLMk82RJjwbObrv+Xfq+vW77X8C&#10;AAD//wMAUEsDBBQABgAIAAAAIQDeO03A4AAAAA4BAAAPAAAAZHJzL2Rvd25yZXYueG1sTI/BTsMw&#10;EETvSPyDtUjcqF1EozTEqSoEJ6SKNBw4OrGbWI3XIXbb8PfdnOhtZnc0+zbfTK5nZzMG61HCciGA&#10;GWy8tthK+K4+nlJgISrUqvdoJPyZAJvi/i5XmfYXLM15H1tGJRgyJaGLccg4D01nnAoLPxik3cGP&#10;TkWyY8v1qC5U7nr+LETCnbJIFzo1mLfONMf9yUnY/mD5bn939Vd5KG1VrQV+JkcpHx+m7SuwaKb4&#10;H4YZn9ChIKban1AH1pMX6YqiJFbpcg1sjoh0ntWkEpG8AC9yfvtGcQUAAP//AwBQSwECLQAUAAYA&#10;CAAAACEAtoM4kv4AAADhAQAAEwAAAAAAAAAAAAAAAAAAAAAAW0NvbnRlbnRfVHlwZXNdLnhtbFBL&#10;AQItABQABgAIAAAAIQA4/SH/1gAAAJQBAAALAAAAAAAAAAAAAAAAAC8BAABfcmVscy8ucmVsc1BL&#10;AQItABQABgAIAAAAIQDZ44Ff5wEAALYDAAAOAAAAAAAAAAAAAAAAAC4CAABkcnMvZTJvRG9jLnht&#10;bFBLAQItABQABgAIAAAAIQDeO03A4AAAAA4BAAAPAAAAAAAAAAAAAAAAAEEEAABkcnMvZG93bnJl&#10;di54bWxQSwUGAAAAAAQABADzAAAATgUAAAAA&#10;" o:allowincell="f" filled="f" stroked="f">
              <v:textbox inset="0,0,0,0">
                <w:txbxContent>
                  <w:p w14:paraId="3D823F9C" w14:textId="77777777" w:rsidR="00872B03" w:rsidRDefault="00872B03">
                    <w:pPr>
                      <w:spacing w:before="36"/>
                      <w:ind w:left="9288"/>
                    </w:pPr>
                    <w:r>
                      <w:fldChar w:fldCharType="begin"/>
                    </w:r>
                    <w:r>
                      <w:instrText xml:space="preserve"> PAGE </w:instrText>
                    </w:r>
                    <w:r>
                      <w:fldChar w:fldCharType="separate"/>
                    </w:r>
                    <w:r w:rsidR="0036393F">
                      <w:rPr>
                        <w:noProof/>
                      </w:rPr>
                      <w:t>12</w: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836C" w14:textId="77777777" w:rsidR="006923EA" w:rsidRDefault="006923EA">
      <w:r>
        <w:separator/>
      </w:r>
    </w:p>
  </w:footnote>
  <w:footnote w:type="continuationSeparator" w:id="0">
    <w:p w14:paraId="16A5C6A0" w14:textId="77777777" w:rsidR="006923EA" w:rsidRDefault="0069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60D6" w14:textId="77777777" w:rsidR="00D20835" w:rsidRDefault="00D2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CE39" w14:textId="77777777" w:rsidR="00D20835" w:rsidRDefault="00D20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EF40" w14:textId="77777777" w:rsidR="00D20835" w:rsidRDefault="00D2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4BD"/>
    <w:multiLevelType w:val="hybridMultilevel"/>
    <w:tmpl w:val="63621CEA"/>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5253C"/>
    <w:multiLevelType w:val="hybridMultilevel"/>
    <w:tmpl w:val="4B5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22D3A"/>
    <w:multiLevelType w:val="multilevel"/>
    <w:tmpl w:val="96CA3910"/>
    <w:lvl w:ilvl="0">
      <w:start w:val="3"/>
      <w:numFmt w:val="decimal"/>
      <w:lvlText w:val="%1"/>
      <w:lvlJc w:val="left"/>
      <w:pPr>
        <w:tabs>
          <w:tab w:val="num" w:pos="9930"/>
        </w:tabs>
        <w:ind w:left="9930" w:hanging="9930"/>
      </w:pPr>
      <w:rPr>
        <w:rFonts w:hint="default"/>
      </w:rPr>
    </w:lvl>
    <w:lvl w:ilvl="1">
      <w:start w:val="2"/>
      <w:numFmt w:val="decimal"/>
      <w:lvlText w:val="%1.%2"/>
      <w:lvlJc w:val="left"/>
      <w:pPr>
        <w:tabs>
          <w:tab w:val="num" w:pos="9930"/>
        </w:tabs>
        <w:ind w:left="9930" w:hanging="9930"/>
      </w:pPr>
      <w:rPr>
        <w:rFonts w:hint="default"/>
      </w:rPr>
    </w:lvl>
    <w:lvl w:ilvl="2">
      <w:start w:val="1"/>
      <w:numFmt w:val="decimal"/>
      <w:lvlText w:val="%1.%2.%3"/>
      <w:lvlJc w:val="left"/>
      <w:pPr>
        <w:tabs>
          <w:tab w:val="num" w:pos="9930"/>
        </w:tabs>
        <w:ind w:left="9930" w:hanging="9930"/>
      </w:pPr>
      <w:rPr>
        <w:rFonts w:hint="default"/>
      </w:rPr>
    </w:lvl>
    <w:lvl w:ilvl="3">
      <w:start w:val="1"/>
      <w:numFmt w:val="decimal"/>
      <w:lvlText w:val="%1.%2.%3.%4"/>
      <w:lvlJc w:val="left"/>
      <w:pPr>
        <w:tabs>
          <w:tab w:val="num" w:pos="9930"/>
        </w:tabs>
        <w:ind w:left="9930" w:hanging="9930"/>
      </w:pPr>
      <w:rPr>
        <w:rFonts w:hint="default"/>
      </w:rPr>
    </w:lvl>
    <w:lvl w:ilvl="4">
      <w:start w:val="1"/>
      <w:numFmt w:val="decimal"/>
      <w:lvlText w:val="%1.%2.%3.%4.%5"/>
      <w:lvlJc w:val="left"/>
      <w:pPr>
        <w:tabs>
          <w:tab w:val="num" w:pos="9930"/>
        </w:tabs>
        <w:ind w:left="9930" w:hanging="9930"/>
      </w:pPr>
      <w:rPr>
        <w:rFonts w:hint="default"/>
      </w:rPr>
    </w:lvl>
    <w:lvl w:ilvl="5">
      <w:start w:val="1"/>
      <w:numFmt w:val="decimal"/>
      <w:lvlText w:val="%1.%2.%3.%4.%5.%6"/>
      <w:lvlJc w:val="left"/>
      <w:pPr>
        <w:tabs>
          <w:tab w:val="num" w:pos="9930"/>
        </w:tabs>
        <w:ind w:left="9930" w:hanging="9930"/>
      </w:pPr>
      <w:rPr>
        <w:rFonts w:hint="default"/>
      </w:rPr>
    </w:lvl>
    <w:lvl w:ilvl="6">
      <w:start w:val="1"/>
      <w:numFmt w:val="decimal"/>
      <w:lvlText w:val="%1.%2.%3.%4.%5.%6.%7"/>
      <w:lvlJc w:val="left"/>
      <w:pPr>
        <w:tabs>
          <w:tab w:val="num" w:pos="9930"/>
        </w:tabs>
        <w:ind w:left="9930" w:hanging="9930"/>
      </w:pPr>
      <w:rPr>
        <w:rFonts w:hint="default"/>
      </w:rPr>
    </w:lvl>
    <w:lvl w:ilvl="7">
      <w:start w:val="1"/>
      <w:numFmt w:val="decimal"/>
      <w:lvlText w:val="%1.%2.%3.%4.%5.%6.%7.%8"/>
      <w:lvlJc w:val="left"/>
      <w:pPr>
        <w:tabs>
          <w:tab w:val="num" w:pos="9930"/>
        </w:tabs>
        <w:ind w:left="9930" w:hanging="9930"/>
      </w:pPr>
      <w:rPr>
        <w:rFonts w:hint="default"/>
      </w:rPr>
    </w:lvl>
    <w:lvl w:ilvl="8">
      <w:start w:val="1"/>
      <w:numFmt w:val="decimal"/>
      <w:lvlText w:val="%1.%2.%3.%4.%5.%6.%7.%8.%9"/>
      <w:lvlJc w:val="left"/>
      <w:pPr>
        <w:tabs>
          <w:tab w:val="num" w:pos="9930"/>
        </w:tabs>
        <w:ind w:left="9930" w:hanging="9930"/>
      </w:pPr>
      <w:rPr>
        <w:rFonts w:hint="default"/>
      </w:rPr>
    </w:lvl>
  </w:abstractNum>
  <w:abstractNum w:abstractNumId="3" w15:restartNumberingAfterBreak="0">
    <w:nsid w:val="09924549"/>
    <w:multiLevelType w:val="hybridMultilevel"/>
    <w:tmpl w:val="94BC5C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407070"/>
    <w:multiLevelType w:val="hybridMultilevel"/>
    <w:tmpl w:val="CA908D92"/>
    <w:lvl w:ilvl="0" w:tplc="BFF249DC">
      <w:start w:val="1"/>
      <w:numFmt w:val="decimal"/>
      <w:lvlText w:val="%1"/>
      <w:lvlJc w:val="left"/>
      <w:pPr>
        <w:tabs>
          <w:tab w:val="num" w:pos="1485"/>
        </w:tabs>
        <w:ind w:left="1485" w:hanging="7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E0B77BB"/>
    <w:multiLevelType w:val="hybridMultilevel"/>
    <w:tmpl w:val="3CA05A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E4C349C"/>
    <w:multiLevelType w:val="hybridMultilevel"/>
    <w:tmpl w:val="1FEC259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7" w15:restartNumberingAfterBreak="0">
    <w:nsid w:val="0F572C6F"/>
    <w:multiLevelType w:val="multilevel"/>
    <w:tmpl w:val="C8BC85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C372BE"/>
    <w:multiLevelType w:val="hybridMultilevel"/>
    <w:tmpl w:val="77FA4D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E69AF"/>
    <w:multiLevelType w:val="multilevel"/>
    <w:tmpl w:val="533EC8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068A2"/>
    <w:multiLevelType w:val="hybridMultilevel"/>
    <w:tmpl w:val="6B7007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E3F42"/>
    <w:multiLevelType w:val="hybridMultilevel"/>
    <w:tmpl w:val="13365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CA39DE"/>
    <w:multiLevelType w:val="hybridMultilevel"/>
    <w:tmpl w:val="724076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9C3218A"/>
    <w:multiLevelType w:val="hybridMultilevel"/>
    <w:tmpl w:val="E540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C33467"/>
    <w:multiLevelType w:val="hybridMultilevel"/>
    <w:tmpl w:val="4546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5203A"/>
    <w:multiLevelType w:val="hybridMultilevel"/>
    <w:tmpl w:val="F92A7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934FE"/>
    <w:multiLevelType w:val="hybridMultilevel"/>
    <w:tmpl w:val="BBA40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F4F90"/>
    <w:multiLevelType w:val="hybridMultilevel"/>
    <w:tmpl w:val="1AFEF82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0659BC"/>
    <w:multiLevelType w:val="multilevel"/>
    <w:tmpl w:val="8924D4F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E06D0"/>
    <w:multiLevelType w:val="hybridMultilevel"/>
    <w:tmpl w:val="C49AFE7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F1ED8"/>
    <w:multiLevelType w:val="hybridMultilevel"/>
    <w:tmpl w:val="EA401B0E"/>
    <w:lvl w:ilvl="0" w:tplc="08090001">
      <w:start w:val="1"/>
      <w:numFmt w:val="bullet"/>
      <w:lvlText w:val=""/>
      <w:lvlJc w:val="left"/>
      <w:pPr>
        <w:tabs>
          <w:tab w:val="num" w:pos="-8824"/>
        </w:tabs>
        <w:ind w:left="-8824" w:hanging="360"/>
      </w:pPr>
      <w:rPr>
        <w:rFonts w:ascii="Symbol" w:hAnsi="Symbol" w:hint="default"/>
      </w:rPr>
    </w:lvl>
    <w:lvl w:ilvl="1" w:tplc="08090019" w:tentative="1">
      <w:start w:val="1"/>
      <w:numFmt w:val="lowerLetter"/>
      <w:lvlText w:val="%2."/>
      <w:lvlJc w:val="left"/>
      <w:pPr>
        <w:tabs>
          <w:tab w:val="num" w:pos="-7384"/>
        </w:tabs>
        <w:ind w:left="-7384" w:hanging="360"/>
      </w:pPr>
    </w:lvl>
    <w:lvl w:ilvl="2" w:tplc="0809001B" w:tentative="1">
      <w:start w:val="1"/>
      <w:numFmt w:val="lowerRoman"/>
      <w:lvlText w:val="%3."/>
      <w:lvlJc w:val="right"/>
      <w:pPr>
        <w:tabs>
          <w:tab w:val="num" w:pos="-6664"/>
        </w:tabs>
        <w:ind w:left="-6664" w:hanging="180"/>
      </w:pPr>
    </w:lvl>
    <w:lvl w:ilvl="3" w:tplc="0809000F" w:tentative="1">
      <w:start w:val="1"/>
      <w:numFmt w:val="decimal"/>
      <w:lvlText w:val="%4."/>
      <w:lvlJc w:val="left"/>
      <w:pPr>
        <w:tabs>
          <w:tab w:val="num" w:pos="-5944"/>
        </w:tabs>
        <w:ind w:left="-5944" w:hanging="360"/>
      </w:pPr>
    </w:lvl>
    <w:lvl w:ilvl="4" w:tplc="08090019" w:tentative="1">
      <w:start w:val="1"/>
      <w:numFmt w:val="lowerLetter"/>
      <w:lvlText w:val="%5."/>
      <w:lvlJc w:val="left"/>
      <w:pPr>
        <w:tabs>
          <w:tab w:val="num" w:pos="-5224"/>
        </w:tabs>
        <w:ind w:left="-5224" w:hanging="360"/>
      </w:pPr>
    </w:lvl>
    <w:lvl w:ilvl="5" w:tplc="0809001B" w:tentative="1">
      <w:start w:val="1"/>
      <w:numFmt w:val="lowerRoman"/>
      <w:lvlText w:val="%6."/>
      <w:lvlJc w:val="right"/>
      <w:pPr>
        <w:tabs>
          <w:tab w:val="num" w:pos="-4504"/>
        </w:tabs>
        <w:ind w:left="-4504" w:hanging="180"/>
      </w:pPr>
    </w:lvl>
    <w:lvl w:ilvl="6" w:tplc="0809000F" w:tentative="1">
      <w:start w:val="1"/>
      <w:numFmt w:val="decimal"/>
      <w:lvlText w:val="%7."/>
      <w:lvlJc w:val="left"/>
      <w:pPr>
        <w:tabs>
          <w:tab w:val="num" w:pos="-3784"/>
        </w:tabs>
        <w:ind w:left="-3784" w:hanging="360"/>
      </w:pPr>
    </w:lvl>
    <w:lvl w:ilvl="7" w:tplc="08090019" w:tentative="1">
      <w:start w:val="1"/>
      <w:numFmt w:val="lowerLetter"/>
      <w:lvlText w:val="%8."/>
      <w:lvlJc w:val="left"/>
      <w:pPr>
        <w:tabs>
          <w:tab w:val="num" w:pos="-3064"/>
        </w:tabs>
        <w:ind w:left="-3064" w:hanging="360"/>
      </w:pPr>
    </w:lvl>
    <w:lvl w:ilvl="8" w:tplc="0809001B" w:tentative="1">
      <w:start w:val="1"/>
      <w:numFmt w:val="lowerRoman"/>
      <w:lvlText w:val="%9."/>
      <w:lvlJc w:val="right"/>
      <w:pPr>
        <w:tabs>
          <w:tab w:val="num" w:pos="-2344"/>
        </w:tabs>
        <w:ind w:left="-2344" w:hanging="180"/>
      </w:pPr>
    </w:lvl>
  </w:abstractNum>
  <w:abstractNum w:abstractNumId="21" w15:restartNumberingAfterBreak="0">
    <w:nsid w:val="58A038C7"/>
    <w:multiLevelType w:val="hybridMultilevel"/>
    <w:tmpl w:val="CED8F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25ABC"/>
    <w:multiLevelType w:val="hybridMultilevel"/>
    <w:tmpl w:val="32B4726A"/>
    <w:lvl w:ilvl="0" w:tplc="ABE4C3C0">
      <w:start w:val="1"/>
      <w:numFmt w:val="decimal"/>
      <w:lvlText w:val="%1."/>
      <w:lvlJc w:val="left"/>
      <w:pPr>
        <w:tabs>
          <w:tab w:val="num" w:pos="720"/>
        </w:tabs>
        <w:ind w:left="720" w:hanging="360"/>
      </w:pPr>
      <w:rPr>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AD729CB"/>
    <w:multiLevelType w:val="hybridMultilevel"/>
    <w:tmpl w:val="FDC2A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75BF8"/>
    <w:multiLevelType w:val="singleLevel"/>
    <w:tmpl w:val="4EF08087"/>
    <w:lvl w:ilvl="0">
      <w:numFmt w:val="bullet"/>
      <w:lvlText w:val="�"/>
      <w:lvlJc w:val="left"/>
      <w:pPr>
        <w:tabs>
          <w:tab w:val="num" w:pos="360"/>
        </w:tabs>
        <w:ind w:left="360" w:hanging="360"/>
      </w:pPr>
      <w:rPr>
        <w:rFonts w:ascii="Arial" w:hAnsi="Arial" w:cs="Arial" w:hint="default"/>
        <w:color w:val="000000"/>
      </w:rPr>
    </w:lvl>
  </w:abstractNum>
  <w:abstractNum w:abstractNumId="25" w15:restartNumberingAfterBreak="0">
    <w:nsid w:val="64712081"/>
    <w:multiLevelType w:val="hybridMultilevel"/>
    <w:tmpl w:val="60FA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96A46"/>
    <w:multiLevelType w:val="hybridMultilevel"/>
    <w:tmpl w:val="4514A3A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62E3D"/>
    <w:multiLevelType w:val="hybridMultilevel"/>
    <w:tmpl w:val="34782B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D50EE"/>
    <w:multiLevelType w:val="hybridMultilevel"/>
    <w:tmpl w:val="6C86BD02"/>
    <w:lvl w:ilvl="0" w:tplc="34F8953A">
      <w:start w:val="11"/>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30425EF"/>
    <w:multiLevelType w:val="hybridMultilevel"/>
    <w:tmpl w:val="385458CA"/>
    <w:lvl w:ilvl="0" w:tplc="F95CD55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F595601"/>
    <w:multiLevelType w:val="hybridMultilevel"/>
    <w:tmpl w:val="6C7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9"/>
  </w:num>
  <w:num w:numId="4">
    <w:abstractNumId w:val="14"/>
  </w:num>
  <w:num w:numId="5">
    <w:abstractNumId w:val="10"/>
  </w:num>
  <w:num w:numId="6">
    <w:abstractNumId w:val="20"/>
  </w:num>
  <w:num w:numId="7">
    <w:abstractNumId w:val="1"/>
  </w:num>
  <w:num w:numId="8">
    <w:abstractNumId w:val="3"/>
  </w:num>
  <w:num w:numId="9">
    <w:abstractNumId w:val="6"/>
  </w:num>
  <w:num w:numId="10">
    <w:abstractNumId w:val="8"/>
  </w:num>
  <w:num w:numId="11">
    <w:abstractNumId w:val="2"/>
  </w:num>
  <w:num w:numId="12">
    <w:abstractNumId w:val="18"/>
  </w:num>
  <w:num w:numId="13">
    <w:abstractNumId w:val="7"/>
  </w:num>
  <w:num w:numId="14">
    <w:abstractNumId w:val="22"/>
  </w:num>
  <w:num w:numId="15">
    <w:abstractNumId w:val="15"/>
  </w:num>
  <w:num w:numId="16">
    <w:abstractNumId w:val="0"/>
  </w:num>
  <w:num w:numId="17">
    <w:abstractNumId w:val="17"/>
  </w:num>
  <w:num w:numId="18">
    <w:abstractNumId w:val="29"/>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11"/>
  </w:num>
  <w:num w:numId="23">
    <w:abstractNumId w:val="27"/>
  </w:num>
  <w:num w:numId="24">
    <w:abstractNumId w:val="23"/>
  </w:num>
  <w:num w:numId="25">
    <w:abstractNumId w:val="28"/>
  </w:num>
  <w:num w:numId="26">
    <w:abstractNumId w:val="13"/>
  </w:num>
  <w:num w:numId="27">
    <w:abstractNumId w:val="9"/>
  </w:num>
  <w:num w:numId="28">
    <w:abstractNumId w:val="25"/>
  </w:num>
  <w:num w:numId="29">
    <w:abstractNumId w:val="30"/>
  </w:num>
  <w:num w:numId="30">
    <w:abstractNumId w:val="16"/>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CD"/>
    <w:rsid w:val="00004B4E"/>
    <w:rsid w:val="00006C72"/>
    <w:rsid w:val="000076AD"/>
    <w:rsid w:val="00014DBA"/>
    <w:rsid w:val="0001610F"/>
    <w:rsid w:val="0001753A"/>
    <w:rsid w:val="000230FB"/>
    <w:rsid w:val="00023AD4"/>
    <w:rsid w:val="000255BF"/>
    <w:rsid w:val="00030F3F"/>
    <w:rsid w:val="000417DA"/>
    <w:rsid w:val="000446A6"/>
    <w:rsid w:val="0004656E"/>
    <w:rsid w:val="00050263"/>
    <w:rsid w:val="000552E1"/>
    <w:rsid w:val="00056DA1"/>
    <w:rsid w:val="00057FCF"/>
    <w:rsid w:val="00063AC4"/>
    <w:rsid w:val="000733FD"/>
    <w:rsid w:val="000745AD"/>
    <w:rsid w:val="000762A2"/>
    <w:rsid w:val="000841A8"/>
    <w:rsid w:val="00086F8A"/>
    <w:rsid w:val="00091091"/>
    <w:rsid w:val="000C3168"/>
    <w:rsid w:val="000C6FF8"/>
    <w:rsid w:val="000D0802"/>
    <w:rsid w:val="000D0FE8"/>
    <w:rsid w:val="000D6FE4"/>
    <w:rsid w:val="000E735F"/>
    <w:rsid w:val="000F5FE1"/>
    <w:rsid w:val="00101A0D"/>
    <w:rsid w:val="00102940"/>
    <w:rsid w:val="001049A5"/>
    <w:rsid w:val="00111D86"/>
    <w:rsid w:val="001167EA"/>
    <w:rsid w:val="0011742C"/>
    <w:rsid w:val="001214AF"/>
    <w:rsid w:val="00121EBD"/>
    <w:rsid w:val="00136365"/>
    <w:rsid w:val="001400D1"/>
    <w:rsid w:val="00145E3F"/>
    <w:rsid w:val="001507C4"/>
    <w:rsid w:val="0015388C"/>
    <w:rsid w:val="001564A9"/>
    <w:rsid w:val="00157623"/>
    <w:rsid w:val="00171510"/>
    <w:rsid w:val="00171600"/>
    <w:rsid w:val="00172958"/>
    <w:rsid w:val="00192814"/>
    <w:rsid w:val="0019415F"/>
    <w:rsid w:val="001A2C44"/>
    <w:rsid w:val="001A4B82"/>
    <w:rsid w:val="001A6F1D"/>
    <w:rsid w:val="001A73E5"/>
    <w:rsid w:val="001B124B"/>
    <w:rsid w:val="001C7FEE"/>
    <w:rsid w:val="001D5EEF"/>
    <w:rsid w:val="001D7C35"/>
    <w:rsid w:val="001D7F0F"/>
    <w:rsid w:val="001E4C60"/>
    <w:rsid w:val="001E4FA3"/>
    <w:rsid w:val="001E6043"/>
    <w:rsid w:val="00216B8A"/>
    <w:rsid w:val="00221944"/>
    <w:rsid w:val="00227036"/>
    <w:rsid w:val="00234C24"/>
    <w:rsid w:val="002410B1"/>
    <w:rsid w:val="00244596"/>
    <w:rsid w:val="002456BC"/>
    <w:rsid w:val="002502A6"/>
    <w:rsid w:val="00253237"/>
    <w:rsid w:val="00263E8D"/>
    <w:rsid w:val="00267F98"/>
    <w:rsid w:val="002773D1"/>
    <w:rsid w:val="002909E6"/>
    <w:rsid w:val="00292158"/>
    <w:rsid w:val="00292D9A"/>
    <w:rsid w:val="002C2AD7"/>
    <w:rsid w:val="002D037E"/>
    <w:rsid w:val="002D05BA"/>
    <w:rsid w:val="002D2983"/>
    <w:rsid w:val="002D551E"/>
    <w:rsid w:val="002E2A07"/>
    <w:rsid w:val="002F54FA"/>
    <w:rsid w:val="003161F9"/>
    <w:rsid w:val="00316420"/>
    <w:rsid w:val="00320404"/>
    <w:rsid w:val="00323279"/>
    <w:rsid w:val="003235EC"/>
    <w:rsid w:val="0032679C"/>
    <w:rsid w:val="00326915"/>
    <w:rsid w:val="0033142B"/>
    <w:rsid w:val="003448E5"/>
    <w:rsid w:val="00347CB8"/>
    <w:rsid w:val="00361972"/>
    <w:rsid w:val="0036393F"/>
    <w:rsid w:val="0036633A"/>
    <w:rsid w:val="00367949"/>
    <w:rsid w:val="0037536B"/>
    <w:rsid w:val="0037601E"/>
    <w:rsid w:val="00382143"/>
    <w:rsid w:val="00387BB3"/>
    <w:rsid w:val="00387E41"/>
    <w:rsid w:val="0039066D"/>
    <w:rsid w:val="003A0DA0"/>
    <w:rsid w:val="003B5269"/>
    <w:rsid w:val="003B60CC"/>
    <w:rsid w:val="003B7798"/>
    <w:rsid w:val="003D1F1C"/>
    <w:rsid w:val="003E1EA3"/>
    <w:rsid w:val="003F0D00"/>
    <w:rsid w:val="003F5578"/>
    <w:rsid w:val="004017B4"/>
    <w:rsid w:val="0042114D"/>
    <w:rsid w:val="004221C7"/>
    <w:rsid w:val="00422FB0"/>
    <w:rsid w:val="004316B6"/>
    <w:rsid w:val="0043379B"/>
    <w:rsid w:val="0043412A"/>
    <w:rsid w:val="00457C4A"/>
    <w:rsid w:val="00466919"/>
    <w:rsid w:val="00471203"/>
    <w:rsid w:val="00476B17"/>
    <w:rsid w:val="00477E8C"/>
    <w:rsid w:val="00484382"/>
    <w:rsid w:val="004A166A"/>
    <w:rsid w:val="004A2879"/>
    <w:rsid w:val="004A3923"/>
    <w:rsid w:val="004A50B8"/>
    <w:rsid w:val="004B16BF"/>
    <w:rsid w:val="004B3276"/>
    <w:rsid w:val="004C186E"/>
    <w:rsid w:val="004C58CE"/>
    <w:rsid w:val="004C58F9"/>
    <w:rsid w:val="004D2501"/>
    <w:rsid w:val="004D71E2"/>
    <w:rsid w:val="004E0297"/>
    <w:rsid w:val="004F1BF0"/>
    <w:rsid w:val="004F6ECD"/>
    <w:rsid w:val="00510012"/>
    <w:rsid w:val="00513C4A"/>
    <w:rsid w:val="0052069E"/>
    <w:rsid w:val="00521505"/>
    <w:rsid w:val="0052338C"/>
    <w:rsid w:val="005273E2"/>
    <w:rsid w:val="005328F0"/>
    <w:rsid w:val="005336E8"/>
    <w:rsid w:val="00533AFF"/>
    <w:rsid w:val="00536DE4"/>
    <w:rsid w:val="00545431"/>
    <w:rsid w:val="0054633A"/>
    <w:rsid w:val="005464D7"/>
    <w:rsid w:val="00550BEC"/>
    <w:rsid w:val="0057369A"/>
    <w:rsid w:val="00575716"/>
    <w:rsid w:val="00582E0E"/>
    <w:rsid w:val="00585DB6"/>
    <w:rsid w:val="00586AE8"/>
    <w:rsid w:val="00590818"/>
    <w:rsid w:val="00591384"/>
    <w:rsid w:val="005A248A"/>
    <w:rsid w:val="005A42FB"/>
    <w:rsid w:val="005B1C83"/>
    <w:rsid w:val="005C1355"/>
    <w:rsid w:val="005D0144"/>
    <w:rsid w:val="005D0FDC"/>
    <w:rsid w:val="005D105B"/>
    <w:rsid w:val="005D2C68"/>
    <w:rsid w:val="005D536A"/>
    <w:rsid w:val="005D5B9F"/>
    <w:rsid w:val="005E40CF"/>
    <w:rsid w:val="00600D06"/>
    <w:rsid w:val="006028E5"/>
    <w:rsid w:val="00604800"/>
    <w:rsid w:val="0061154C"/>
    <w:rsid w:val="00617257"/>
    <w:rsid w:val="0064533D"/>
    <w:rsid w:val="00656955"/>
    <w:rsid w:val="0065742C"/>
    <w:rsid w:val="00661408"/>
    <w:rsid w:val="00663C32"/>
    <w:rsid w:val="006705AC"/>
    <w:rsid w:val="00671687"/>
    <w:rsid w:val="006716DA"/>
    <w:rsid w:val="00676680"/>
    <w:rsid w:val="00680605"/>
    <w:rsid w:val="00683E81"/>
    <w:rsid w:val="00686E78"/>
    <w:rsid w:val="00687569"/>
    <w:rsid w:val="006920CD"/>
    <w:rsid w:val="006923EA"/>
    <w:rsid w:val="00697DE2"/>
    <w:rsid w:val="006A475A"/>
    <w:rsid w:val="006A7765"/>
    <w:rsid w:val="006B483C"/>
    <w:rsid w:val="006B748A"/>
    <w:rsid w:val="006C17AE"/>
    <w:rsid w:val="006C4D8B"/>
    <w:rsid w:val="006D244E"/>
    <w:rsid w:val="006D7C5B"/>
    <w:rsid w:val="006E563E"/>
    <w:rsid w:val="006E608F"/>
    <w:rsid w:val="006F198D"/>
    <w:rsid w:val="00712EC4"/>
    <w:rsid w:val="00715109"/>
    <w:rsid w:val="0072037D"/>
    <w:rsid w:val="0073599E"/>
    <w:rsid w:val="00737B7F"/>
    <w:rsid w:val="007407DC"/>
    <w:rsid w:val="0074621C"/>
    <w:rsid w:val="007559BC"/>
    <w:rsid w:val="00766035"/>
    <w:rsid w:val="00766699"/>
    <w:rsid w:val="00787919"/>
    <w:rsid w:val="00787957"/>
    <w:rsid w:val="00790417"/>
    <w:rsid w:val="00792DE9"/>
    <w:rsid w:val="0079355A"/>
    <w:rsid w:val="00796D6F"/>
    <w:rsid w:val="007A2A2B"/>
    <w:rsid w:val="007A4526"/>
    <w:rsid w:val="007A53F5"/>
    <w:rsid w:val="007A6C13"/>
    <w:rsid w:val="007B2C46"/>
    <w:rsid w:val="007B3D9A"/>
    <w:rsid w:val="007C5208"/>
    <w:rsid w:val="007C68E0"/>
    <w:rsid w:val="007D1637"/>
    <w:rsid w:val="007D3EA8"/>
    <w:rsid w:val="007D4153"/>
    <w:rsid w:val="007E401E"/>
    <w:rsid w:val="007E733F"/>
    <w:rsid w:val="007F0E92"/>
    <w:rsid w:val="007F15E2"/>
    <w:rsid w:val="00803504"/>
    <w:rsid w:val="00817AC3"/>
    <w:rsid w:val="00827AA9"/>
    <w:rsid w:val="00833CCF"/>
    <w:rsid w:val="00836FB9"/>
    <w:rsid w:val="008370C2"/>
    <w:rsid w:val="00843D0C"/>
    <w:rsid w:val="0084421E"/>
    <w:rsid w:val="008456F0"/>
    <w:rsid w:val="008570A6"/>
    <w:rsid w:val="00872B03"/>
    <w:rsid w:val="00874B4B"/>
    <w:rsid w:val="008750EB"/>
    <w:rsid w:val="0088158E"/>
    <w:rsid w:val="008841BF"/>
    <w:rsid w:val="0089748E"/>
    <w:rsid w:val="008A67A0"/>
    <w:rsid w:val="008B0FC1"/>
    <w:rsid w:val="008B144A"/>
    <w:rsid w:val="008B1854"/>
    <w:rsid w:val="008B5F91"/>
    <w:rsid w:val="008D40CF"/>
    <w:rsid w:val="008D6DF8"/>
    <w:rsid w:val="008E5934"/>
    <w:rsid w:val="008E65DA"/>
    <w:rsid w:val="008F2986"/>
    <w:rsid w:val="00900084"/>
    <w:rsid w:val="00905229"/>
    <w:rsid w:val="0090552A"/>
    <w:rsid w:val="009078D4"/>
    <w:rsid w:val="00913174"/>
    <w:rsid w:val="00921C9A"/>
    <w:rsid w:val="00922067"/>
    <w:rsid w:val="00923AC7"/>
    <w:rsid w:val="009340E2"/>
    <w:rsid w:val="00937372"/>
    <w:rsid w:val="00941574"/>
    <w:rsid w:val="00947110"/>
    <w:rsid w:val="0095228B"/>
    <w:rsid w:val="009545AC"/>
    <w:rsid w:val="00954BCE"/>
    <w:rsid w:val="009600F5"/>
    <w:rsid w:val="0096295D"/>
    <w:rsid w:val="00977167"/>
    <w:rsid w:val="00982CD1"/>
    <w:rsid w:val="00992AB1"/>
    <w:rsid w:val="00993FDE"/>
    <w:rsid w:val="009A0ACF"/>
    <w:rsid w:val="009A0FB1"/>
    <w:rsid w:val="009B7956"/>
    <w:rsid w:val="009C0478"/>
    <w:rsid w:val="009C74F3"/>
    <w:rsid w:val="009D5098"/>
    <w:rsid w:val="009E2A66"/>
    <w:rsid w:val="009E318F"/>
    <w:rsid w:val="009E3462"/>
    <w:rsid w:val="009F03BC"/>
    <w:rsid w:val="009F2AAC"/>
    <w:rsid w:val="009F4388"/>
    <w:rsid w:val="009F64C4"/>
    <w:rsid w:val="00A0296C"/>
    <w:rsid w:val="00A05681"/>
    <w:rsid w:val="00A13670"/>
    <w:rsid w:val="00A145A7"/>
    <w:rsid w:val="00A24F6E"/>
    <w:rsid w:val="00A36729"/>
    <w:rsid w:val="00A413DC"/>
    <w:rsid w:val="00A42C87"/>
    <w:rsid w:val="00A42D33"/>
    <w:rsid w:val="00A43150"/>
    <w:rsid w:val="00A45F29"/>
    <w:rsid w:val="00A55A0F"/>
    <w:rsid w:val="00A56DEF"/>
    <w:rsid w:val="00A76AFC"/>
    <w:rsid w:val="00A77EC4"/>
    <w:rsid w:val="00A87B64"/>
    <w:rsid w:val="00A90FEE"/>
    <w:rsid w:val="00AB0978"/>
    <w:rsid w:val="00AB2982"/>
    <w:rsid w:val="00AB2D7B"/>
    <w:rsid w:val="00AB3408"/>
    <w:rsid w:val="00AB65DF"/>
    <w:rsid w:val="00AC4058"/>
    <w:rsid w:val="00AD22B0"/>
    <w:rsid w:val="00AD7AF3"/>
    <w:rsid w:val="00AE2566"/>
    <w:rsid w:val="00AE5EC9"/>
    <w:rsid w:val="00AF55BC"/>
    <w:rsid w:val="00B00CD0"/>
    <w:rsid w:val="00B04F7F"/>
    <w:rsid w:val="00B12EDC"/>
    <w:rsid w:val="00B26EF5"/>
    <w:rsid w:val="00B32398"/>
    <w:rsid w:val="00B43D66"/>
    <w:rsid w:val="00B45D04"/>
    <w:rsid w:val="00B66A1D"/>
    <w:rsid w:val="00B7056C"/>
    <w:rsid w:val="00B73354"/>
    <w:rsid w:val="00B7532D"/>
    <w:rsid w:val="00B852E0"/>
    <w:rsid w:val="00B928C6"/>
    <w:rsid w:val="00B92CF5"/>
    <w:rsid w:val="00B93830"/>
    <w:rsid w:val="00B955ED"/>
    <w:rsid w:val="00B96E85"/>
    <w:rsid w:val="00BB0AC5"/>
    <w:rsid w:val="00BC4479"/>
    <w:rsid w:val="00BD69FC"/>
    <w:rsid w:val="00BE2F7E"/>
    <w:rsid w:val="00BF256B"/>
    <w:rsid w:val="00BF2FBF"/>
    <w:rsid w:val="00BF75E8"/>
    <w:rsid w:val="00C02D06"/>
    <w:rsid w:val="00C074A1"/>
    <w:rsid w:val="00C32E84"/>
    <w:rsid w:val="00C355AA"/>
    <w:rsid w:val="00C41D07"/>
    <w:rsid w:val="00C45686"/>
    <w:rsid w:val="00C460B8"/>
    <w:rsid w:val="00C53ADC"/>
    <w:rsid w:val="00C6148F"/>
    <w:rsid w:val="00C65AFA"/>
    <w:rsid w:val="00C711A9"/>
    <w:rsid w:val="00C7497E"/>
    <w:rsid w:val="00C766F4"/>
    <w:rsid w:val="00CA4900"/>
    <w:rsid w:val="00CA5152"/>
    <w:rsid w:val="00CA515F"/>
    <w:rsid w:val="00CB738F"/>
    <w:rsid w:val="00CC62F6"/>
    <w:rsid w:val="00CC76A5"/>
    <w:rsid w:val="00CD52CE"/>
    <w:rsid w:val="00CD5E64"/>
    <w:rsid w:val="00CE182D"/>
    <w:rsid w:val="00CF04F7"/>
    <w:rsid w:val="00CF4679"/>
    <w:rsid w:val="00CF69BB"/>
    <w:rsid w:val="00D00225"/>
    <w:rsid w:val="00D036DD"/>
    <w:rsid w:val="00D107EF"/>
    <w:rsid w:val="00D11344"/>
    <w:rsid w:val="00D20835"/>
    <w:rsid w:val="00D2467D"/>
    <w:rsid w:val="00D272CA"/>
    <w:rsid w:val="00D34534"/>
    <w:rsid w:val="00D3454D"/>
    <w:rsid w:val="00D34BD8"/>
    <w:rsid w:val="00D36815"/>
    <w:rsid w:val="00D436BB"/>
    <w:rsid w:val="00D50B7C"/>
    <w:rsid w:val="00D51D70"/>
    <w:rsid w:val="00D57E91"/>
    <w:rsid w:val="00D603CF"/>
    <w:rsid w:val="00D63F99"/>
    <w:rsid w:val="00D6424D"/>
    <w:rsid w:val="00D6523B"/>
    <w:rsid w:val="00D66CBD"/>
    <w:rsid w:val="00D73616"/>
    <w:rsid w:val="00D77914"/>
    <w:rsid w:val="00DB18DA"/>
    <w:rsid w:val="00DB686F"/>
    <w:rsid w:val="00DC5672"/>
    <w:rsid w:val="00DD44FA"/>
    <w:rsid w:val="00DD5185"/>
    <w:rsid w:val="00DE1D69"/>
    <w:rsid w:val="00DE2166"/>
    <w:rsid w:val="00DE688F"/>
    <w:rsid w:val="00DF7A84"/>
    <w:rsid w:val="00E120FA"/>
    <w:rsid w:val="00E14F09"/>
    <w:rsid w:val="00E15154"/>
    <w:rsid w:val="00E15D96"/>
    <w:rsid w:val="00E23C2D"/>
    <w:rsid w:val="00E27128"/>
    <w:rsid w:val="00E347AA"/>
    <w:rsid w:val="00E36B4F"/>
    <w:rsid w:val="00E4732D"/>
    <w:rsid w:val="00E51735"/>
    <w:rsid w:val="00E60659"/>
    <w:rsid w:val="00E61094"/>
    <w:rsid w:val="00E62F28"/>
    <w:rsid w:val="00E67E52"/>
    <w:rsid w:val="00E70213"/>
    <w:rsid w:val="00E771F3"/>
    <w:rsid w:val="00E87CB3"/>
    <w:rsid w:val="00E90D27"/>
    <w:rsid w:val="00E9390F"/>
    <w:rsid w:val="00E97922"/>
    <w:rsid w:val="00EA2604"/>
    <w:rsid w:val="00EA70DD"/>
    <w:rsid w:val="00EC71B2"/>
    <w:rsid w:val="00ED1735"/>
    <w:rsid w:val="00ED4CCD"/>
    <w:rsid w:val="00EE0671"/>
    <w:rsid w:val="00EE26E5"/>
    <w:rsid w:val="00EE6E4C"/>
    <w:rsid w:val="00EF7C54"/>
    <w:rsid w:val="00F00D58"/>
    <w:rsid w:val="00F01060"/>
    <w:rsid w:val="00F01555"/>
    <w:rsid w:val="00F01C2B"/>
    <w:rsid w:val="00F12C97"/>
    <w:rsid w:val="00F164A3"/>
    <w:rsid w:val="00F20293"/>
    <w:rsid w:val="00F3406A"/>
    <w:rsid w:val="00F352F5"/>
    <w:rsid w:val="00F35394"/>
    <w:rsid w:val="00F36B62"/>
    <w:rsid w:val="00F450A4"/>
    <w:rsid w:val="00F50305"/>
    <w:rsid w:val="00F550AF"/>
    <w:rsid w:val="00F56BC6"/>
    <w:rsid w:val="00F60F1C"/>
    <w:rsid w:val="00F701E2"/>
    <w:rsid w:val="00F70B81"/>
    <w:rsid w:val="00F826C9"/>
    <w:rsid w:val="00F92265"/>
    <w:rsid w:val="00F93D44"/>
    <w:rsid w:val="00FA2A66"/>
    <w:rsid w:val="00FA32D5"/>
    <w:rsid w:val="00FA5638"/>
    <w:rsid w:val="00FA5DEF"/>
    <w:rsid w:val="00FB6E7D"/>
    <w:rsid w:val="00FB7A89"/>
    <w:rsid w:val="00FC5BDC"/>
    <w:rsid w:val="00FE2A0C"/>
    <w:rsid w:val="00FF5974"/>
    <w:rsid w:val="00FF69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823E96"/>
  <w15:chartTrackingRefBased/>
  <w15:docId w15:val="{A7A5E745-D64C-4903-8AB9-20302F77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B4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74B4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874B4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874B4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874B4B"/>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874B4B"/>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874B4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874B4B"/>
    <w:pPr>
      <w:spacing w:after="0"/>
      <w:outlineLvl w:val="6"/>
    </w:pPr>
    <w:rPr>
      <w:rFonts w:ascii="Cambria" w:hAnsi="Cambria"/>
      <w:i/>
      <w:iCs/>
    </w:rPr>
  </w:style>
  <w:style w:type="paragraph" w:styleId="Heading8">
    <w:name w:val="heading 8"/>
    <w:basedOn w:val="Normal"/>
    <w:next w:val="Normal"/>
    <w:link w:val="Heading8Char"/>
    <w:uiPriority w:val="9"/>
    <w:qFormat/>
    <w:rsid w:val="00874B4B"/>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874B4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686"/>
    <w:rPr>
      <w:color w:val="0000FF"/>
      <w:u w:val="single"/>
    </w:rPr>
  </w:style>
  <w:style w:type="paragraph" w:styleId="Footer">
    <w:name w:val="footer"/>
    <w:basedOn w:val="Normal"/>
    <w:link w:val="FooterChar"/>
    <w:uiPriority w:val="99"/>
    <w:rsid w:val="00D107EF"/>
    <w:pPr>
      <w:tabs>
        <w:tab w:val="center" w:pos="4153"/>
        <w:tab w:val="right" w:pos="8306"/>
      </w:tabs>
    </w:pPr>
  </w:style>
  <w:style w:type="character" w:styleId="PageNumber">
    <w:name w:val="page number"/>
    <w:basedOn w:val="DefaultParagraphFont"/>
    <w:rsid w:val="00D107EF"/>
  </w:style>
  <w:style w:type="paragraph" w:styleId="ListParagraph">
    <w:name w:val="List Paragraph"/>
    <w:basedOn w:val="Normal"/>
    <w:uiPriority w:val="34"/>
    <w:qFormat/>
    <w:rsid w:val="00874B4B"/>
    <w:pPr>
      <w:ind w:left="720"/>
      <w:contextualSpacing/>
    </w:pPr>
  </w:style>
  <w:style w:type="paragraph" w:styleId="Header">
    <w:name w:val="header"/>
    <w:basedOn w:val="Normal"/>
    <w:rsid w:val="0033142B"/>
    <w:pPr>
      <w:tabs>
        <w:tab w:val="center" w:pos="4153"/>
        <w:tab w:val="right" w:pos="8306"/>
      </w:tabs>
    </w:pPr>
  </w:style>
  <w:style w:type="character" w:styleId="CommentReference">
    <w:name w:val="annotation reference"/>
    <w:semiHidden/>
    <w:rsid w:val="00AE5EC9"/>
    <w:rPr>
      <w:sz w:val="16"/>
      <w:szCs w:val="16"/>
    </w:rPr>
  </w:style>
  <w:style w:type="paragraph" w:styleId="CommentText">
    <w:name w:val="annotation text"/>
    <w:basedOn w:val="Normal"/>
    <w:semiHidden/>
    <w:rsid w:val="00AE5EC9"/>
    <w:rPr>
      <w:sz w:val="20"/>
      <w:szCs w:val="20"/>
    </w:rPr>
  </w:style>
  <w:style w:type="paragraph" w:styleId="CommentSubject">
    <w:name w:val="annotation subject"/>
    <w:basedOn w:val="CommentText"/>
    <w:next w:val="CommentText"/>
    <w:semiHidden/>
    <w:rsid w:val="00AE5EC9"/>
    <w:rPr>
      <w:b/>
      <w:bCs/>
    </w:rPr>
  </w:style>
  <w:style w:type="paragraph" w:styleId="BalloonText">
    <w:name w:val="Balloon Text"/>
    <w:basedOn w:val="Normal"/>
    <w:semiHidden/>
    <w:rsid w:val="00AE5EC9"/>
    <w:rPr>
      <w:rFonts w:ascii="Tahoma" w:hAnsi="Tahoma" w:cs="Tahoma"/>
      <w:sz w:val="16"/>
      <w:szCs w:val="16"/>
    </w:rPr>
  </w:style>
  <w:style w:type="character" w:customStyle="1" w:styleId="Heading1Char">
    <w:name w:val="Heading 1 Char"/>
    <w:link w:val="Heading1"/>
    <w:uiPriority w:val="9"/>
    <w:rsid w:val="00874B4B"/>
    <w:rPr>
      <w:rFonts w:ascii="Cambria" w:eastAsia="Times New Roman" w:hAnsi="Cambria" w:cs="Times New Roman"/>
      <w:b/>
      <w:bCs/>
      <w:sz w:val="28"/>
      <w:szCs w:val="28"/>
    </w:rPr>
  </w:style>
  <w:style w:type="character" w:customStyle="1" w:styleId="Heading2Char">
    <w:name w:val="Heading 2 Char"/>
    <w:link w:val="Heading2"/>
    <w:uiPriority w:val="9"/>
    <w:semiHidden/>
    <w:rsid w:val="00874B4B"/>
    <w:rPr>
      <w:rFonts w:ascii="Cambria" w:eastAsia="Times New Roman" w:hAnsi="Cambria" w:cs="Times New Roman"/>
      <w:b/>
      <w:bCs/>
      <w:sz w:val="26"/>
      <w:szCs w:val="26"/>
    </w:rPr>
  </w:style>
  <w:style w:type="character" w:customStyle="1" w:styleId="Heading3Char">
    <w:name w:val="Heading 3 Char"/>
    <w:link w:val="Heading3"/>
    <w:uiPriority w:val="9"/>
    <w:rsid w:val="00874B4B"/>
    <w:rPr>
      <w:rFonts w:ascii="Cambria" w:eastAsia="Times New Roman" w:hAnsi="Cambria" w:cs="Times New Roman"/>
      <w:b/>
      <w:bCs/>
    </w:rPr>
  </w:style>
  <w:style w:type="character" w:customStyle="1" w:styleId="Heading4Char">
    <w:name w:val="Heading 4 Char"/>
    <w:link w:val="Heading4"/>
    <w:uiPriority w:val="9"/>
    <w:semiHidden/>
    <w:rsid w:val="00874B4B"/>
    <w:rPr>
      <w:rFonts w:ascii="Cambria" w:eastAsia="Times New Roman" w:hAnsi="Cambria" w:cs="Times New Roman"/>
      <w:b/>
      <w:bCs/>
      <w:i/>
      <w:iCs/>
    </w:rPr>
  </w:style>
  <w:style w:type="character" w:customStyle="1" w:styleId="Heading5Char">
    <w:name w:val="Heading 5 Char"/>
    <w:link w:val="Heading5"/>
    <w:uiPriority w:val="9"/>
    <w:semiHidden/>
    <w:rsid w:val="00874B4B"/>
    <w:rPr>
      <w:rFonts w:ascii="Cambria" w:eastAsia="Times New Roman" w:hAnsi="Cambria" w:cs="Times New Roman"/>
      <w:b/>
      <w:bCs/>
      <w:color w:val="7F7F7F"/>
    </w:rPr>
  </w:style>
  <w:style w:type="character" w:customStyle="1" w:styleId="Heading6Char">
    <w:name w:val="Heading 6 Char"/>
    <w:link w:val="Heading6"/>
    <w:uiPriority w:val="9"/>
    <w:semiHidden/>
    <w:rsid w:val="00874B4B"/>
    <w:rPr>
      <w:rFonts w:ascii="Cambria" w:eastAsia="Times New Roman" w:hAnsi="Cambria" w:cs="Times New Roman"/>
      <w:b/>
      <w:bCs/>
      <w:i/>
      <w:iCs/>
      <w:color w:val="7F7F7F"/>
    </w:rPr>
  </w:style>
  <w:style w:type="character" w:customStyle="1" w:styleId="Heading7Char">
    <w:name w:val="Heading 7 Char"/>
    <w:link w:val="Heading7"/>
    <w:uiPriority w:val="9"/>
    <w:semiHidden/>
    <w:rsid w:val="00874B4B"/>
    <w:rPr>
      <w:rFonts w:ascii="Cambria" w:eastAsia="Times New Roman" w:hAnsi="Cambria" w:cs="Times New Roman"/>
      <w:i/>
      <w:iCs/>
    </w:rPr>
  </w:style>
  <w:style w:type="character" w:customStyle="1" w:styleId="Heading8Char">
    <w:name w:val="Heading 8 Char"/>
    <w:link w:val="Heading8"/>
    <w:uiPriority w:val="9"/>
    <w:semiHidden/>
    <w:rsid w:val="00874B4B"/>
    <w:rPr>
      <w:rFonts w:ascii="Cambria" w:eastAsia="Times New Roman" w:hAnsi="Cambria" w:cs="Times New Roman"/>
      <w:sz w:val="20"/>
      <w:szCs w:val="20"/>
    </w:rPr>
  </w:style>
  <w:style w:type="character" w:customStyle="1" w:styleId="Heading9Char">
    <w:name w:val="Heading 9 Char"/>
    <w:link w:val="Heading9"/>
    <w:uiPriority w:val="9"/>
    <w:semiHidden/>
    <w:rsid w:val="00874B4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74B4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74B4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74B4B"/>
    <w:pPr>
      <w:spacing w:after="600"/>
    </w:pPr>
    <w:rPr>
      <w:rFonts w:ascii="Cambria" w:hAnsi="Cambria"/>
      <w:i/>
      <w:iCs/>
      <w:spacing w:val="13"/>
      <w:sz w:val="24"/>
      <w:szCs w:val="24"/>
    </w:rPr>
  </w:style>
  <w:style w:type="character" w:customStyle="1" w:styleId="SubtitleChar">
    <w:name w:val="Subtitle Char"/>
    <w:link w:val="Subtitle"/>
    <w:uiPriority w:val="11"/>
    <w:rsid w:val="00874B4B"/>
    <w:rPr>
      <w:rFonts w:ascii="Cambria" w:eastAsia="Times New Roman" w:hAnsi="Cambria" w:cs="Times New Roman"/>
      <w:i/>
      <w:iCs/>
      <w:spacing w:val="13"/>
      <w:sz w:val="24"/>
      <w:szCs w:val="24"/>
    </w:rPr>
  </w:style>
  <w:style w:type="character" w:styleId="Strong">
    <w:name w:val="Strong"/>
    <w:uiPriority w:val="22"/>
    <w:qFormat/>
    <w:rsid w:val="00874B4B"/>
    <w:rPr>
      <w:b/>
      <w:bCs/>
    </w:rPr>
  </w:style>
  <w:style w:type="character" w:styleId="Emphasis">
    <w:name w:val="Emphasis"/>
    <w:uiPriority w:val="20"/>
    <w:qFormat/>
    <w:rsid w:val="00874B4B"/>
    <w:rPr>
      <w:b/>
      <w:bCs/>
      <w:i/>
      <w:iCs/>
      <w:spacing w:val="10"/>
      <w:bdr w:val="none" w:sz="0" w:space="0" w:color="auto"/>
      <w:shd w:val="clear" w:color="auto" w:fill="auto"/>
    </w:rPr>
  </w:style>
  <w:style w:type="paragraph" w:styleId="NoSpacing">
    <w:name w:val="No Spacing"/>
    <w:basedOn w:val="Normal"/>
    <w:uiPriority w:val="1"/>
    <w:qFormat/>
    <w:rsid w:val="00874B4B"/>
    <w:pPr>
      <w:spacing w:after="0" w:line="240" w:lineRule="auto"/>
    </w:pPr>
  </w:style>
  <w:style w:type="paragraph" w:styleId="Quote">
    <w:name w:val="Quote"/>
    <w:basedOn w:val="Normal"/>
    <w:next w:val="Normal"/>
    <w:link w:val="QuoteChar"/>
    <w:uiPriority w:val="29"/>
    <w:qFormat/>
    <w:rsid w:val="00874B4B"/>
    <w:pPr>
      <w:spacing w:before="200" w:after="0"/>
      <w:ind w:left="360" w:right="360"/>
    </w:pPr>
    <w:rPr>
      <w:i/>
      <w:iCs/>
    </w:rPr>
  </w:style>
  <w:style w:type="character" w:customStyle="1" w:styleId="QuoteChar">
    <w:name w:val="Quote Char"/>
    <w:link w:val="Quote"/>
    <w:uiPriority w:val="29"/>
    <w:rsid w:val="00874B4B"/>
    <w:rPr>
      <w:i/>
      <w:iCs/>
    </w:rPr>
  </w:style>
  <w:style w:type="paragraph" w:styleId="IntenseQuote">
    <w:name w:val="Intense Quote"/>
    <w:basedOn w:val="Normal"/>
    <w:next w:val="Normal"/>
    <w:link w:val="IntenseQuoteChar"/>
    <w:uiPriority w:val="30"/>
    <w:qFormat/>
    <w:rsid w:val="00874B4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74B4B"/>
    <w:rPr>
      <w:b/>
      <w:bCs/>
      <w:i/>
      <w:iCs/>
    </w:rPr>
  </w:style>
  <w:style w:type="character" w:styleId="SubtleEmphasis">
    <w:name w:val="Subtle Emphasis"/>
    <w:uiPriority w:val="19"/>
    <w:qFormat/>
    <w:rsid w:val="00874B4B"/>
    <w:rPr>
      <w:i/>
      <w:iCs/>
    </w:rPr>
  </w:style>
  <w:style w:type="character" w:styleId="IntenseEmphasis">
    <w:name w:val="Intense Emphasis"/>
    <w:uiPriority w:val="21"/>
    <w:qFormat/>
    <w:rsid w:val="00874B4B"/>
    <w:rPr>
      <w:b/>
      <w:bCs/>
    </w:rPr>
  </w:style>
  <w:style w:type="character" w:styleId="SubtleReference">
    <w:name w:val="Subtle Reference"/>
    <w:uiPriority w:val="31"/>
    <w:qFormat/>
    <w:rsid w:val="00874B4B"/>
    <w:rPr>
      <w:smallCaps/>
    </w:rPr>
  </w:style>
  <w:style w:type="character" w:styleId="IntenseReference">
    <w:name w:val="Intense Reference"/>
    <w:uiPriority w:val="32"/>
    <w:qFormat/>
    <w:rsid w:val="00874B4B"/>
    <w:rPr>
      <w:smallCaps/>
      <w:spacing w:val="5"/>
      <w:u w:val="single"/>
    </w:rPr>
  </w:style>
  <w:style w:type="character" w:styleId="BookTitle">
    <w:name w:val="Book Title"/>
    <w:uiPriority w:val="33"/>
    <w:qFormat/>
    <w:rsid w:val="00874B4B"/>
    <w:rPr>
      <w:i/>
      <w:iCs/>
      <w:smallCaps/>
      <w:spacing w:val="5"/>
    </w:rPr>
  </w:style>
  <w:style w:type="paragraph" w:styleId="TOCHeading">
    <w:name w:val="TOC Heading"/>
    <w:basedOn w:val="Heading1"/>
    <w:next w:val="Normal"/>
    <w:uiPriority w:val="39"/>
    <w:qFormat/>
    <w:rsid w:val="00874B4B"/>
    <w:pPr>
      <w:outlineLvl w:val="9"/>
    </w:pPr>
  </w:style>
  <w:style w:type="paragraph" w:styleId="BodyText">
    <w:name w:val="Body Text"/>
    <w:basedOn w:val="Normal"/>
    <w:link w:val="BodyTextChar"/>
    <w:rsid w:val="001A73E5"/>
    <w:pPr>
      <w:spacing w:after="0" w:line="480" w:lineRule="exact"/>
    </w:pPr>
    <w:rPr>
      <w:rFonts w:ascii="Arial" w:hAnsi="Arial" w:cs="Arial"/>
      <w:sz w:val="24"/>
      <w:szCs w:val="20"/>
      <w:lang w:val="en-GB" w:bidi="ar-SA"/>
    </w:rPr>
  </w:style>
  <w:style w:type="character" w:customStyle="1" w:styleId="BodyTextChar">
    <w:name w:val="Body Text Char"/>
    <w:link w:val="BodyText"/>
    <w:rsid w:val="001A73E5"/>
    <w:rPr>
      <w:rFonts w:ascii="Arial" w:hAnsi="Arial" w:cs="Arial"/>
      <w:sz w:val="24"/>
      <w:lang w:eastAsia="en-US"/>
    </w:rPr>
  </w:style>
  <w:style w:type="character" w:styleId="FollowedHyperlink">
    <w:name w:val="FollowedHyperlink"/>
    <w:uiPriority w:val="99"/>
    <w:semiHidden/>
    <w:unhideWhenUsed/>
    <w:rsid w:val="006920CD"/>
    <w:rPr>
      <w:color w:val="800080"/>
      <w:u w:val="single"/>
    </w:rPr>
  </w:style>
  <w:style w:type="character" w:styleId="UnresolvedMention">
    <w:name w:val="Unresolved Mention"/>
    <w:uiPriority w:val="99"/>
    <w:semiHidden/>
    <w:unhideWhenUsed/>
    <w:rsid w:val="00510012"/>
    <w:rPr>
      <w:color w:val="605E5C"/>
      <w:shd w:val="clear" w:color="auto" w:fill="E1DFDD"/>
    </w:rPr>
  </w:style>
  <w:style w:type="character" w:customStyle="1" w:styleId="FooterChar">
    <w:name w:val="Footer Char"/>
    <w:basedOn w:val="DefaultParagraphFont"/>
    <w:link w:val="Footer"/>
    <w:uiPriority w:val="99"/>
    <w:rsid w:val="001400D1"/>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70092">
      <w:bodyDiv w:val="1"/>
      <w:marLeft w:val="0"/>
      <w:marRight w:val="0"/>
      <w:marTop w:val="0"/>
      <w:marBottom w:val="0"/>
      <w:divBdr>
        <w:top w:val="none" w:sz="0" w:space="0" w:color="auto"/>
        <w:left w:val="none" w:sz="0" w:space="0" w:color="auto"/>
        <w:bottom w:val="none" w:sz="0" w:space="0" w:color="auto"/>
        <w:right w:val="none" w:sz="0" w:space="0" w:color="auto"/>
      </w:divBdr>
    </w:div>
    <w:div w:id="584001012">
      <w:bodyDiv w:val="1"/>
      <w:marLeft w:val="0"/>
      <w:marRight w:val="0"/>
      <w:marTop w:val="0"/>
      <w:marBottom w:val="0"/>
      <w:divBdr>
        <w:top w:val="none" w:sz="0" w:space="0" w:color="auto"/>
        <w:left w:val="none" w:sz="0" w:space="0" w:color="auto"/>
        <w:bottom w:val="none" w:sz="0" w:space="0" w:color="auto"/>
        <w:right w:val="none" w:sz="0" w:space="0" w:color="auto"/>
      </w:divBdr>
    </w:div>
    <w:div w:id="1394965491">
      <w:bodyDiv w:val="1"/>
      <w:marLeft w:val="0"/>
      <w:marRight w:val="0"/>
      <w:marTop w:val="0"/>
      <w:marBottom w:val="0"/>
      <w:divBdr>
        <w:top w:val="none" w:sz="0" w:space="0" w:color="auto"/>
        <w:left w:val="none" w:sz="0" w:space="0" w:color="auto"/>
        <w:bottom w:val="none" w:sz="0" w:space="0" w:color="auto"/>
        <w:right w:val="none" w:sz="0" w:space="0" w:color="auto"/>
      </w:divBdr>
    </w:div>
    <w:div w:id="1512178012">
      <w:bodyDiv w:val="1"/>
      <w:marLeft w:val="0"/>
      <w:marRight w:val="0"/>
      <w:marTop w:val="0"/>
      <w:marBottom w:val="0"/>
      <w:divBdr>
        <w:top w:val="none" w:sz="0" w:space="0" w:color="auto"/>
        <w:left w:val="none" w:sz="0" w:space="0" w:color="auto"/>
        <w:bottom w:val="none" w:sz="0" w:space="0" w:color="auto"/>
        <w:right w:val="none" w:sz="0" w:space="0" w:color="auto"/>
      </w:divBdr>
    </w:div>
    <w:div w:id="1932616933">
      <w:bodyDiv w:val="1"/>
      <w:marLeft w:val="0"/>
      <w:marRight w:val="0"/>
      <w:marTop w:val="0"/>
      <w:marBottom w:val="0"/>
      <w:divBdr>
        <w:top w:val="none" w:sz="0" w:space="0" w:color="auto"/>
        <w:left w:val="none" w:sz="0" w:space="0" w:color="auto"/>
        <w:bottom w:val="none" w:sz="0" w:space="0" w:color="auto"/>
        <w:right w:val="none" w:sz="0" w:space="0" w:color="auto"/>
      </w:divBdr>
    </w:div>
    <w:div w:id="1976062093">
      <w:bodyDiv w:val="1"/>
      <w:marLeft w:val="0"/>
      <w:marRight w:val="0"/>
      <w:marTop w:val="0"/>
      <w:marBottom w:val="0"/>
      <w:divBdr>
        <w:top w:val="none" w:sz="0" w:space="0" w:color="auto"/>
        <w:left w:val="none" w:sz="0" w:space="0" w:color="auto"/>
        <w:bottom w:val="none" w:sz="0" w:space="0" w:color="auto"/>
        <w:right w:val="none" w:sz="0" w:space="0" w:color="auto"/>
      </w:divBdr>
    </w:div>
    <w:div w:id="21462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cation@bases.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ses.org.uk/Workshop-Booking-Inform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bases.org.uk/Supervised-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bases.org.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E-mail:%20education@bases.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A48E-00C8-4A03-B171-B1301D47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4086</Words>
  <Characters>24949</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28978</CharactersWithSpaces>
  <SharedDoc>false</SharedDoc>
  <HLinks>
    <vt:vector size="24" baseType="variant">
      <vt:variant>
        <vt:i4>720903</vt:i4>
      </vt:variant>
      <vt:variant>
        <vt:i4>9</vt:i4>
      </vt:variant>
      <vt:variant>
        <vt:i4>0</vt:i4>
      </vt:variant>
      <vt:variant>
        <vt:i4>5</vt:i4>
      </vt:variant>
      <vt:variant>
        <vt:lpwstr>http://www.bases.org.uk/Supervised-Experience</vt:lpwstr>
      </vt:variant>
      <vt:variant>
        <vt:lpwstr/>
      </vt:variant>
      <vt:variant>
        <vt:i4>2031689</vt:i4>
      </vt:variant>
      <vt:variant>
        <vt:i4>6</vt:i4>
      </vt:variant>
      <vt:variant>
        <vt:i4>0</vt:i4>
      </vt:variant>
      <vt:variant>
        <vt:i4>5</vt:i4>
      </vt:variant>
      <vt:variant>
        <vt:lpwstr>http://www.bases.org.uk/Workshop-Booking-Information</vt:lpwstr>
      </vt:variant>
      <vt:variant>
        <vt:lpwstr/>
      </vt:variant>
      <vt:variant>
        <vt:i4>1900545</vt:i4>
      </vt:variant>
      <vt:variant>
        <vt:i4>3</vt:i4>
      </vt:variant>
      <vt:variant>
        <vt:i4>0</vt:i4>
      </vt:variant>
      <vt:variant>
        <vt:i4>5</vt:i4>
      </vt:variant>
      <vt:variant>
        <vt:lpwstr>https://www.bases.org.uk/spage-professional_development-supervised_experience.html</vt:lpwstr>
      </vt:variant>
      <vt:variant>
        <vt:lpwstr/>
      </vt:variant>
      <vt:variant>
        <vt:i4>6422613</vt:i4>
      </vt:variant>
      <vt:variant>
        <vt:i4>0</vt:i4>
      </vt:variant>
      <vt:variant>
        <vt:i4>0</vt:i4>
      </vt:variant>
      <vt:variant>
        <vt:i4>5</vt:i4>
      </vt:variant>
      <vt:variant>
        <vt:lpwstr>mailto:E-mail:%20education@bases.org.uk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bases</dc:creator>
  <cp:keywords> </cp:keywords>
  <cp:lastModifiedBy>Jane Gillott</cp:lastModifiedBy>
  <cp:revision>127</cp:revision>
  <cp:lastPrinted>2018-09-20T00:07:00Z</cp:lastPrinted>
  <dcterms:created xsi:type="dcterms:W3CDTF">2019-09-12T13:46:00Z</dcterms:created>
  <dcterms:modified xsi:type="dcterms:W3CDTF">2019-09-24T13:54:00Z</dcterms:modified>
</cp:coreProperties>
</file>